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36995812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14:paraId="7603DD8D" w14:textId="533554B4" w:rsidR="007A4159" w:rsidRDefault="007A415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331A5D62" wp14:editId="63BF1EB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7485380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kstiruutu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1057CD" w:themeColor="text1" w:themeTint="A6"/>
                                    <w:sz w:val="20"/>
                                    <w:szCs w:val="20"/>
                                  </w:rPr>
                                  <w:alias w:val="Tiivistelmä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5C5B354C" w14:textId="63F021CA" w:rsidR="00F15382" w:rsidRDefault="00F15382">
                                    <w:pPr>
                                      <w:pStyle w:val="Eivli"/>
                                      <w:jc w:val="right"/>
                                      <w:rPr>
                                        <w:color w:val="1057CD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1057CD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331A5D6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53" o:spid="_x0000_s1026" type="#_x0000_t202" style="position:absolute;margin-left:0;margin-top:0;width:8in;height:79.5pt;z-index:25165824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neagIAADkFAAAOAAAAZHJzL2Uyb0RvYy54bWysVE1v2zAMvQ/YfxB0X+y0SNYFdYqsRYYB&#10;QVs0HXpWZKkxJouaxMTOfv0o2U66bpcOu8g0SfHj8VGXV21t2F75UIEt+HiUc6ashLKyzwX/9rj8&#10;cMFZQGFLYcCqgh9U4Ffz9+8uGzdTZ7AFUyrPKIgNs8YVfIvoZlkW5FbVIozAKUtGDb4WSL/+OSu9&#10;aCh6bbKzPJ9mDfjSeZAqBNLedEY+T/G1VhLvtA4KmSk41Ybp9OncxDObX4rZsxduW8m+DPEPVdSi&#10;spT0GOpGoGA7X/0Rqq6khwAaRxLqDLSupEo9UDfj/FU3661wKvVC4AR3hCn8v7Dydr92955h+xla&#10;GmAEpHFhFkgZ+2m1r+OXKmVkJwgPR9hUi0yS8uP5eEKz4EySbZznn6aTBGx2uu58wC8KahaFgnua&#10;S4JL7FcBKSW5Di4xm4VlZUyajbGsKfj0nEL+ZqEbxkaNSlPuw5xKTxIejIo+xj4ozaoydRAViV/q&#10;2ni2F8QMIaWymJpPcck7emkq4i0Xe/9TVW+53PUxZAaLx8t1ZcGn7l+VXX4fStadPwH5ou8oYrtp&#10;+5FuoDzQpD10SxCcXFY0jZUIeC88sZ4mSJuMd3RoA4Q69BJnW/A//6aP/kRGsnLW0BYVPPzYCa84&#10;M18t0XQ8zfNEDUy/lMEnYXoxuYiM2Qxqu6uvgSYxpufCySRGZzSDqD3UT7Tri5iQTMJKSltwHMRr&#10;7Naa3gqpFovkRDvmBK7s2skYOg4m0uyxfRLe9VxEovEtDKsmZq8o2fkmzrjFDomYia8R2w7QHnPa&#10;z0Tj/i2JD8DL/+R1evHmvwA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CrJfneagIAADkFAAAOAAAAAAAAAAAAAAAAAC4CAABk&#10;cnMvZTJvRG9jLnhtbFBLAQItABQABgAIAAAAIQDGREMM2wAAAAYBAAAPAAAAAAAAAAAAAAAAAMQE&#10;AABkcnMvZG93bnJldi54bWxQSwUGAAAAAAQABADzAAAAzAUAAAAA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1057CD" w:themeColor="text1" w:themeTint="A6"/>
                              <w:sz w:val="20"/>
                              <w:szCs w:val="20"/>
                            </w:rPr>
                            <w:alias w:val="Tiivistelmä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5C5B354C" w14:textId="63F021CA" w:rsidR="00F15382" w:rsidRDefault="00F15382">
                              <w:pPr>
                                <w:pStyle w:val="Eivli"/>
                                <w:jc w:val="right"/>
                                <w:rPr>
                                  <w:color w:val="1057CD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1057CD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656A848" w14:textId="39ED1899" w:rsidR="007A4159" w:rsidRDefault="00986EDE">
          <w:pPr>
            <w:spacing w:after="0" w:line="240" w:lineRule="auto"/>
            <w:rPr>
              <w:rFonts w:asciiTheme="majorHAnsi" w:eastAsiaTheme="majorEastAsia" w:hAnsiTheme="majorHAnsi" w:cstheme="majorBidi"/>
              <w:b/>
              <w:sz w:val="28"/>
              <w:szCs w:val="28"/>
              <w:lang w:eastAsia="fi-F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312D343" wp14:editId="57D57142">
                    <wp:simplePos x="0" y="0"/>
                    <wp:positionH relativeFrom="page">
                      <wp:posOffset>26670</wp:posOffset>
                    </wp:positionH>
                    <wp:positionV relativeFrom="margin">
                      <wp:posOffset>1130935</wp:posOffset>
                    </wp:positionV>
                    <wp:extent cx="7504430" cy="3638550"/>
                    <wp:effectExtent l="0" t="0" r="0" b="4445"/>
                    <wp:wrapSquare wrapText="bothSides"/>
                    <wp:docPr id="154" name="Tekstiruutu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0443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BCE526" w14:textId="4A37F496" w:rsidR="00F15382" w:rsidRDefault="002C2A52" w:rsidP="00836BF2">
                                <w:pPr>
                                  <w:rPr>
                                    <w:color w:val="04579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45795" w:themeColor="accent1"/>
                                      <w:sz w:val="64"/>
                                      <w:szCs w:val="64"/>
                                    </w:rPr>
                                    <w:alias w:val="Otsikk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F15382">
                                      <w:rPr>
                                        <w:caps/>
                                        <w:color w:val="045795" w:themeColor="accent1"/>
                                        <w:sz w:val="64"/>
                                        <w:szCs w:val="64"/>
                                      </w:rPr>
                                      <w:t xml:space="preserve">SOTE-Tietojohtamisen </w:t>
                                    </w:r>
                                    <w:r w:rsidR="00F15382">
                                      <w:rPr>
                                        <w:caps/>
                                        <w:color w:val="045795" w:themeColor="accent1"/>
                                        <w:sz w:val="64"/>
                                        <w:szCs w:val="64"/>
                                      </w:rPr>
                                      <w:br/>
                                      <w:t>kehittämissuunnitelma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0D46A5" w:themeColor="text1" w:themeTint="BF"/>
                                    <w:sz w:val="36"/>
                                    <w:szCs w:val="36"/>
                                  </w:rPr>
                                  <w:alias w:val="Alaotsikko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DAFD107" w14:textId="55E9BAFB" w:rsidR="00F15382" w:rsidRDefault="00F15382">
                                    <w:pPr>
                                      <w:jc w:val="right"/>
                                      <w:rPr>
                                        <w:smallCaps/>
                                        <w:color w:val="0D46A5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D46A5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312D343" id="Tekstiruutu 154" o:spid="_x0000_s1027" type="#_x0000_t202" style="position:absolute;margin-left:2.1pt;margin-top:89.05pt;width:590.9pt;height:286.5pt;z-index:251658240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QAbQIAAEAFAAAOAAAAZHJzL2Uyb0RvYy54bWysVFGP2jAMfp+0/xDlfbQcB0MV5cQ4MU06&#10;3Z3GTfcc0gSqpXGWBFr26+ekLTC2l5v2krr2Z8f+bGd211SKHIR1JeicDgcpJUJzKEq9zem3l9WH&#10;KSXOM10wBVrk9CgcvZu/fzerTSZuYAeqEJZgEO2y2uR0573JksTxnaiYG4ARGo0SbMU8/tptUlhW&#10;Y/RKJTdpOklqsIWxwIVzqL1vjXQe40spuH+S0glPVE4xNx9PG89NOJP5jGVby8yu5F0a7B+yqFip&#10;8dJTqHvmGdnb8o9QVcktOJB+wKFKQMqSi1gDVjNMr6pZ75gRsRYkx5kTTe7/heWPh7V5tsQ3n6DB&#10;BgZCauMyh8pQTyNtFb6YKUE7Ung80SYaTzgqP47T29sRmjjaRpPRdDyOxCZnd2Od/yygIkHIqcW+&#10;RLrY4cF5vBKhPSTcpmFVKhV7ozSpczoZYcjfLOihdNCI2OUuzDn1KPmjEgGj9FchSVnECoIizpdY&#10;KksODCeDcS60j8XHuIgOKIlJvMWxw5+zeotzW0d/M2h/cq5KDTZWf5V28b1PWbZ4JPKi7iD6ZtNg&#10;4Red3UBxxIZbaHfBGb4qsSkPzPlnZnH4sZG40P4JD6kAyYdOomQH9uff9AGPM4lWSmpcppy6H3tm&#10;BSXqi8ZpHU7SFLcV9y/+omCjMJmOp0G96dV6Xy0BGzLEV8PwKAawV70oLVSvuPKLcCGamOZ4bU43&#10;vbj07Xbjk8HFYhFBuGqG+Qe9NjyEDv0J0/bSvDJrupH0OM2P0G8cy64ms8UGTw2LvQdZxrENFLeE&#10;dtTjmsZp7p6U8A5c/kfU+eGb/wIAAP//AwBQSwMEFAAGAAgAAAAhAAZ5nJveAAAACgEAAA8AAABk&#10;cnMvZG93bnJldi54bWxMj8FOwzAQRO9I/IO1SNyo46o0UYhTIUQRF6gIiPMmNklEvI5itwl/z/YE&#10;x50Zzb4pdosbxMlOofekQa0SEJYab3pqNXy8728yECEiGRw8WQ0/NsCuvLwoMDd+pjd7qmIruIRC&#10;jhq6GMdcytB01mFY+dESe19+chj5nFppJpy53A1ynSRb6bAn/tDhaB8623xXR6dh/zzKw+uj3yxz&#10;6qumfUmfPrHW+vpqub8DEe0S/8Jwxmd0KJmp9kcyQQwaNmsOspxmCsTZV9mWx9Ua0lulQJaF/D+h&#10;/AUAAP//AwBQSwECLQAUAAYACAAAACEAtoM4kv4AAADhAQAAEwAAAAAAAAAAAAAAAAAAAAAAW0Nv&#10;bnRlbnRfVHlwZXNdLnhtbFBLAQItABQABgAIAAAAIQA4/SH/1gAAAJQBAAALAAAAAAAAAAAAAAAA&#10;AC8BAABfcmVscy8ucmVsc1BLAQItABQABgAIAAAAIQB/iEQAbQIAAEAFAAAOAAAAAAAAAAAAAAAA&#10;AC4CAABkcnMvZTJvRG9jLnhtbFBLAQItABQABgAIAAAAIQAGeZyb3gAAAAoBAAAPAAAAAAAAAAAA&#10;AAAAAMcEAABkcnMvZG93bnJldi54bWxQSwUGAAAAAAQABADzAAAA0gUAAAAA&#10;" filled="f" stroked="f" strokeweight=".5pt">
                    <v:textbox inset="126pt,0,54pt,0">
                      <w:txbxContent>
                        <w:p w14:paraId="74BCE526" w14:textId="4A37F496" w:rsidR="00F15382" w:rsidRDefault="002C2A52" w:rsidP="00836BF2">
                          <w:pPr>
                            <w:rPr>
                              <w:color w:val="04579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45795" w:themeColor="accent1"/>
                                <w:sz w:val="64"/>
                                <w:szCs w:val="64"/>
                              </w:rPr>
                              <w:alias w:val="Otsikk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F15382">
                                <w:rPr>
                                  <w:caps/>
                                  <w:color w:val="045795" w:themeColor="accent1"/>
                                  <w:sz w:val="64"/>
                                  <w:szCs w:val="64"/>
                                </w:rPr>
                                <w:t xml:space="preserve">SOTE-Tietojohtamisen </w:t>
                              </w:r>
                              <w:r w:rsidR="00F15382">
                                <w:rPr>
                                  <w:caps/>
                                  <w:color w:val="045795" w:themeColor="accent1"/>
                                  <w:sz w:val="64"/>
                                  <w:szCs w:val="64"/>
                                </w:rPr>
                                <w:br/>
                                <w:t>kehittämissuunnitelma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0D46A5" w:themeColor="text1" w:themeTint="BF"/>
                              <w:sz w:val="36"/>
                              <w:szCs w:val="36"/>
                            </w:rPr>
                            <w:alias w:val="Alaotsikko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DAFD107" w14:textId="55E9BAFB" w:rsidR="00F15382" w:rsidRDefault="00F15382">
                              <w:pPr>
                                <w:jc w:val="right"/>
                                <w:rPr>
                                  <w:smallCaps/>
                                  <w:color w:val="0D46A5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D46A5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7A4159">
            <w:rPr>
              <w:b/>
              <w:sz w:val="28"/>
              <w:szCs w:val="28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534092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FB5F31" w14:textId="24A55911" w:rsidR="00EA41D9" w:rsidRDefault="00EA41D9">
          <w:pPr>
            <w:pStyle w:val="Sisllysluettelonotsikko"/>
            <w:rPr>
              <w:b/>
              <w:color w:val="auto"/>
              <w:sz w:val="28"/>
              <w:szCs w:val="28"/>
            </w:rPr>
          </w:pPr>
          <w:r w:rsidRPr="00D772F8">
            <w:rPr>
              <w:b/>
              <w:color w:val="auto"/>
              <w:sz w:val="28"/>
              <w:szCs w:val="28"/>
            </w:rPr>
            <w:t>Sisällys</w:t>
          </w:r>
        </w:p>
        <w:p w14:paraId="657FB0BE" w14:textId="77777777" w:rsidR="00D772F8" w:rsidRPr="00D772F8" w:rsidRDefault="00D772F8" w:rsidP="00D772F8">
          <w:pPr>
            <w:rPr>
              <w:lang w:eastAsia="fi-FI"/>
            </w:rPr>
          </w:pPr>
        </w:p>
        <w:p w14:paraId="7382C020" w14:textId="2520D211" w:rsidR="001C7036" w:rsidRDefault="00EA41D9">
          <w:pPr>
            <w:pStyle w:val="Sisluet1"/>
            <w:tabs>
              <w:tab w:val="left" w:pos="440"/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197717" w:history="1">
            <w:r w:rsidR="001C7036" w:rsidRPr="00F837AC">
              <w:rPr>
                <w:rStyle w:val="Hyperlinkki"/>
                <w:noProof/>
              </w:rPr>
              <w:t>1.</w:t>
            </w:r>
            <w:r w:rsidR="001C7036">
              <w:rPr>
                <w:rFonts w:eastAsiaTheme="minorEastAsia"/>
                <w:noProof/>
                <w:lang w:eastAsia="fi-FI"/>
              </w:rPr>
              <w:tab/>
            </w:r>
            <w:r w:rsidR="001C7036" w:rsidRPr="00F837AC">
              <w:rPr>
                <w:rStyle w:val="Hyperlinkki"/>
                <w:noProof/>
              </w:rPr>
              <w:t>Johdanto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_Toc40197717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1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7A119172" w14:textId="19AE4969" w:rsidR="001C7036" w:rsidRDefault="002C2A52">
          <w:pPr>
            <w:pStyle w:val="Sisluet1"/>
            <w:tabs>
              <w:tab w:val="left" w:pos="440"/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18" w:history="1">
            <w:r w:rsidR="001C7036" w:rsidRPr="00F837AC">
              <w:rPr>
                <w:rStyle w:val="Hyperlinkki"/>
                <w:noProof/>
              </w:rPr>
              <w:t>2.</w:t>
            </w:r>
            <w:r w:rsidR="001C7036">
              <w:rPr>
                <w:rFonts w:eastAsiaTheme="minorEastAsia"/>
                <w:noProof/>
                <w:lang w:eastAsia="fi-FI"/>
              </w:rPr>
              <w:tab/>
            </w:r>
            <w:r w:rsidR="001C7036" w:rsidRPr="00F837AC">
              <w:rPr>
                <w:rStyle w:val="Hyperlinkki"/>
                <w:noProof/>
              </w:rPr>
              <w:t>Ohjeistus tietojohtamisen kehittämissuunnitelman valmisteluun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_Toc40197718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3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0F05AC24" w14:textId="7975CC04" w:rsidR="001C7036" w:rsidRDefault="002C2A52">
          <w:pPr>
            <w:pStyle w:val="Sisluet1"/>
            <w:tabs>
              <w:tab w:val="left" w:pos="440"/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19" w:history="1">
            <w:r w:rsidR="001C7036" w:rsidRPr="00F837AC">
              <w:rPr>
                <w:rStyle w:val="Hyperlinkki"/>
                <w:noProof/>
              </w:rPr>
              <w:t>3.</w:t>
            </w:r>
            <w:r w:rsidR="001C7036">
              <w:rPr>
                <w:rFonts w:eastAsiaTheme="minorEastAsia"/>
                <w:noProof/>
                <w:lang w:eastAsia="fi-FI"/>
              </w:rPr>
              <w:tab/>
            </w:r>
            <w:r w:rsidR="001C7036" w:rsidRPr="00F837AC">
              <w:rPr>
                <w:rStyle w:val="Hyperlinkki"/>
                <w:noProof/>
              </w:rPr>
              <w:t>Sote-maakunnan tietojohtamisen kehittämissuunnitelma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_Toc40197719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4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67A99FF1" w14:textId="7DAEF6B9" w:rsidR="001C7036" w:rsidRDefault="002C2A52">
          <w:pPr>
            <w:pStyle w:val="Sisluet2"/>
            <w:tabs>
              <w:tab w:val="left" w:pos="880"/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20" w:history="1">
            <w:r w:rsidR="001C7036" w:rsidRPr="00F837AC">
              <w:rPr>
                <w:rStyle w:val="Hyperlinkki"/>
                <w:noProof/>
              </w:rPr>
              <w:t>3.1</w:t>
            </w:r>
            <w:r w:rsidR="001C7036">
              <w:rPr>
                <w:rFonts w:eastAsiaTheme="minorEastAsia"/>
                <w:noProof/>
                <w:lang w:eastAsia="fi-FI"/>
              </w:rPr>
              <w:tab/>
            </w:r>
            <w:r w:rsidR="001C7036" w:rsidRPr="00F837AC">
              <w:rPr>
                <w:rStyle w:val="Hyperlinkki"/>
                <w:noProof/>
              </w:rPr>
              <w:t>Kuvaus sote-maakunnasta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_Toc40197720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4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7169C999" w14:textId="66585FF7" w:rsidR="001C7036" w:rsidRPr="001C7036" w:rsidRDefault="002C2A52">
          <w:pPr>
            <w:pStyle w:val="Sisluet3"/>
            <w:tabs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21" w:history="1">
            <w:r w:rsidR="001C7036" w:rsidRPr="001C7036">
              <w:rPr>
                <w:rStyle w:val="Hyperlinkki"/>
                <w:noProof/>
              </w:rPr>
              <w:t>3.1.1 Sote-maakunta ja organisaatiot, joita suunnitelma koskee</w:t>
            </w:r>
            <w:r w:rsidR="001C7036" w:rsidRPr="001C7036">
              <w:rPr>
                <w:noProof/>
                <w:webHidden/>
              </w:rPr>
              <w:tab/>
            </w:r>
            <w:r w:rsidR="001C7036" w:rsidRPr="001C7036">
              <w:rPr>
                <w:noProof/>
                <w:webHidden/>
              </w:rPr>
              <w:fldChar w:fldCharType="begin"/>
            </w:r>
            <w:r w:rsidR="001C7036" w:rsidRPr="001C7036">
              <w:rPr>
                <w:noProof/>
                <w:webHidden/>
              </w:rPr>
              <w:instrText xml:space="preserve"> PAGEREF _Toc40197721 \h </w:instrText>
            </w:r>
            <w:r w:rsidR="001C7036" w:rsidRPr="001C7036">
              <w:rPr>
                <w:noProof/>
                <w:webHidden/>
              </w:rPr>
            </w:r>
            <w:r w:rsidR="001C7036" w:rsidRP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4</w:t>
            </w:r>
            <w:r w:rsidR="001C7036" w:rsidRPr="001C7036">
              <w:rPr>
                <w:noProof/>
                <w:webHidden/>
              </w:rPr>
              <w:fldChar w:fldCharType="end"/>
            </w:r>
          </w:hyperlink>
        </w:p>
        <w:p w14:paraId="0267E5C0" w14:textId="5ED2A45B" w:rsidR="001C7036" w:rsidRPr="001C7036" w:rsidRDefault="002C2A52">
          <w:pPr>
            <w:pStyle w:val="Sisluet3"/>
            <w:tabs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22" w:history="1">
            <w:r w:rsidR="001C7036" w:rsidRPr="001C7036">
              <w:rPr>
                <w:rStyle w:val="Hyperlinkki"/>
                <w:noProof/>
              </w:rPr>
              <w:t>3.1.2 Kuvaus sote-maakunnallisesta organisoitumisesta</w:t>
            </w:r>
            <w:r w:rsidR="001C7036" w:rsidRPr="001C7036">
              <w:rPr>
                <w:noProof/>
                <w:webHidden/>
              </w:rPr>
              <w:tab/>
            </w:r>
            <w:r w:rsidR="001C7036" w:rsidRPr="001C7036">
              <w:rPr>
                <w:noProof/>
                <w:webHidden/>
              </w:rPr>
              <w:fldChar w:fldCharType="begin"/>
            </w:r>
            <w:r w:rsidR="001C7036" w:rsidRPr="001C7036">
              <w:rPr>
                <w:noProof/>
                <w:webHidden/>
              </w:rPr>
              <w:instrText xml:space="preserve"> PAGEREF _Toc40197722 \h </w:instrText>
            </w:r>
            <w:r w:rsidR="001C7036" w:rsidRPr="001C7036">
              <w:rPr>
                <w:noProof/>
                <w:webHidden/>
              </w:rPr>
            </w:r>
            <w:r w:rsidR="001C7036" w:rsidRP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4</w:t>
            </w:r>
            <w:r w:rsidR="001C7036" w:rsidRPr="001C7036">
              <w:rPr>
                <w:noProof/>
                <w:webHidden/>
              </w:rPr>
              <w:fldChar w:fldCharType="end"/>
            </w:r>
          </w:hyperlink>
        </w:p>
        <w:p w14:paraId="66E5B144" w14:textId="350BF4F6" w:rsidR="001C7036" w:rsidRDefault="002C2A52">
          <w:pPr>
            <w:pStyle w:val="Sisluet2"/>
            <w:tabs>
              <w:tab w:val="left" w:pos="880"/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23" w:history="1">
            <w:r w:rsidR="001C7036" w:rsidRPr="00F837AC">
              <w:rPr>
                <w:rStyle w:val="Hyperlinkki"/>
                <w:noProof/>
              </w:rPr>
              <w:t>3.2</w:t>
            </w:r>
            <w:r w:rsidR="001C7036">
              <w:rPr>
                <w:rFonts w:eastAsiaTheme="minorEastAsia"/>
                <w:noProof/>
                <w:lang w:eastAsia="fi-FI"/>
              </w:rPr>
              <w:tab/>
            </w:r>
            <w:r w:rsidR="001C7036" w:rsidRPr="00F837AC">
              <w:rPr>
                <w:rStyle w:val="Hyperlinkki"/>
                <w:noProof/>
              </w:rPr>
              <w:t>Tietojohtamisen nykytila sote-maakunnassa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_Toc40197723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5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14CE7897" w14:textId="5FA196C8" w:rsidR="001C7036" w:rsidRDefault="002C2A52">
          <w:pPr>
            <w:pStyle w:val="Sisluet3"/>
            <w:tabs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24" w:history="1">
            <w:r w:rsidR="001C7036" w:rsidRPr="00F837AC">
              <w:rPr>
                <w:rStyle w:val="Hyperlinkki"/>
                <w:noProof/>
              </w:rPr>
              <w:t>3.2.1 Kuvaa sote-maakunnan tietojohtamisen nykytila lyhyesti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_Toc40197724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5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4FF4FF23" w14:textId="23EF21D9" w:rsidR="001C7036" w:rsidRDefault="002C2A52">
          <w:pPr>
            <w:pStyle w:val="Sisluet3"/>
            <w:tabs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25" w:history="1">
            <w:r w:rsidR="001C7036" w:rsidRPr="00F837AC">
              <w:rPr>
                <w:rStyle w:val="Hyperlinkki"/>
                <w:noProof/>
              </w:rPr>
              <w:t>3.2.2 Tietojohtamisen nykytilan arviointi kehittämissuunnitelman pohjaksi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_Toc40197725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5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04ECCA18" w14:textId="1685D4BD" w:rsidR="001C7036" w:rsidRDefault="002C2A52">
          <w:pPr>
            <w:pStyle w:val="Sisluet2"/>
            <w:tabs>
              <w:tab w:val="left" w:pos="880"/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26" w:history="1">
            <w:r w:rsidR="001C7036" w:rsidRPr="00F837AC">
              <w:rPr>
                <w:rStyle w:val="Hyperlinkki"/>
                <w:noProof/>
              </w:rPr>
              <w:t>3.3</w:t>
            </w:r>
            <w:r w:rsidR="001C7036">
              <w:rPr>
                <w:rFonts w:eastAsiaTheme="minorEastAsia"/>
                <w:noProof/>
                <w:lang w:eastAsia="fi-FI"/>
              </w:rPr>
              <w:tab/>
            </w:r>
            <w:r w:rsidR="001C7036" w:rsidRPr="00F837AC">
              <w:rPr>
                <w:rStyle w:val="Hyperlinkki"/>
                <w:noProof/>
              </w:rPr>
              <w:t>Tietojohtamisen kehittämistavoitteet ja tavoiteltavat tulokset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_Toc40197726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6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0B11AF2C" w14:textId="39FE80AB" w:rsidR="001C7036" w:rsidRDefault="002C2A52">
          <w:pPr>
            <w:pStyle w:val="Sisluet2"/>
            <w:tabs>
              <w:tab w:val="left" w:pos="880"/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27" w:history="1">
            <w:r w:rsidR="001C7036" w:rsidRPr="00F837AC">
              <w:rPr>
                <w:rStyle w:val="Hyperlinkki"/>
                <w:noProof/>
              </w:rPr>
              <w:t>3.4</w:t>
            </w:r>
            <w:r w:rsidR="001C7036">
              <w:rPr>
                <w:rFonts w:eastAsiaTheme="minorEastAsia"/>
                <w:noProof/>
                <w:lang w:eastAsia="fi-FI"/>
              </w:rPr>
              <w:tab/>
            </w:r>
            <w:r w:rsidR="001C7036" w:rsidRPr="00F837AC">
              <w:rPr>
                <w:rStyle w:val="Hyperlinkki"/>
                <w:noProof/>
              </w:rPr>
              <w:t>Kehittämistoimenpiteet, vaiheistus ja aikataulu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_Toc40197727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7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4079E428" w14:textId="1D03B211" w:rsidR="001C7036" w:rsidRDefault="002C2A52">
          <w:pPr>
            <w:pStyle w:val="Sisluet3"/>
            <w:tabs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28" w:history="1">
            <w:r w:rsidR="001C7036" w:rsidRPr="00F837AC">
              <w:rPr>
                <w:rStyle w:val="Hyperlinkki"/>
                <w:noProof/>
              </w:rPr>
              <w:t>3.4.1 Kehittämisen osa-alue: VISIO JA STRATEGIA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_Toc40197728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7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1F329CB6" w14:textId="03B0B977" w:rsidR="001C7036" w:rsidRDefault="002C2A52">
          <w:pPr>
            <w:pStyle w:val="Sisluet3"/>
            <w:tabs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29" w:history="1">
            <w:r w:rsidR="001C7036" w:rsidRPr="00F837AC">
              <w:rPr>
                <w:rStyle w:val="Hyperlinkki"/>
                <w:noProof/>
              </w:rPr>
              <w:t>3.4.2 Kehittämisen osa-alue: HALLINTORAKENNE JA ORGANISOINTI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_Toc40197729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8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73B2C536" w14:textId="616CA9F1" w:rsidR="001C7036" w:rsidRDefault="002C2A52">
          <w:pPr>
            <w:pStyle w:val="Sisluet3"/>
            <w:tabs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30" w:history="1">
            <w:r w:rsidR="001C7036" w:rsidRPr="00F837AC">
              <w:rPr>
                <w:rStyle w:val="Hyperlinkki"/>
                <w:noProof/>
              </w:rPr>
              <w:t>3.4.3 Kehittämisen osa-alue: TIETOTARPEET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_Toc40197730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9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2C449351" w14:textId="13B2BFCE" w:rsidR="001C7036" w:rsidRDefault="002C2A52">
          <w:pPr>
            <w:pStyle w:val="Sisluet3"/>
            <w:tabs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31" w:history="1">
            <w:r w:rsidR="001C7036" w:rsidRPr="00F837AC">
              <w:rPr>
                <w:rStyle w:val="Hyperlinkki"/>
                <w:noProof/>
              </w:rPr>
              <w:t>3.4.4 Kehittämisen osa-alue: TIEDON HANKINTA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_Toc40197731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10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5DD45713" w14:textId="64AE24CC" w:rsidR="001C7036" w:rsidRDefault="002C2A52">
          <w:pPr>
            <w:pStyle w:val="Sisluet3"/>
            <w:tabs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32" w:history="1">
            <w:r w:rsidR="001C7036" w:rsidRPr="00F837AC">
              <w:rPr>
                <w:rStyle w:val="Hyperlinkki"/>
                <w:noProof/>
              </w:rPr>
              <w:t>3.4.5 Kehittämisen osa-alue: TIEDON ORGANISOINTI JA VARASTOINTI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_Toc40197732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11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361D6D23" w14:textId="6704897B" w:rsidR="001C7036" w:rsidRDefault="002C2A52">
          <w:pPr>
            <w:pStyle w:val="Sisluet3"/>
            <w:tabs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33" w:history="1">
            <w:r w:rsidR="001C7036" w:rsidRPr="00F837AC">
              <w:rPr>
                <w:rStyle w:val="Hyperlinkki"/>
                <w:noProof/>
              </w:rPr>
              <w:t>3.4.6 Kehittämisen osa-alue: TIETOTUOTTEET JA PALVELUT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_Toc40197733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12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21F0AD83" w14:textId="0DC89502" w:rsidR="001C7036" w:rsidRDefault="002C2A52">
          <w:pPr>
            <w:pStyle w:val="Sisluet3"/>
            <w:tabs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34" w:history="1">
            <w:r w:rsidR="001C7036" w:rsidRPr="00F837AC">
              <w:rPr>
                <w:rStyle w:val="Hyperlinkki"/>
                <w:noProof/>
              </w:rPr>
              <w:t>3.4.7 Kehittämisen osa-alue: TIEDON JAKAMINEN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_Toc40197734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13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293D2D3E" w14:textId="72903F70" w:rsidR="001C7036" w:rsidRDefault="002C2A52">
          <w:pPr>
            <w:pStyle w:val="Sisluet3"/>
            <w:tabs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35" w:history="1">
            <w:r w:rsidR="001C7036" w:rsidRPr="00F837AC">
              <w:rPr>
                <w:rStyle w:val="Hyperlinkki"/>
                <w:noProof/>
              </w:rPr>
              <w:t>3.4.8 Kehittämisen osa-alue: TIEDON KÄYTTÖ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_Toc40197735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14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2AFD7546" w14:textId="4F5ECAA6" w:rsidR="001C7036" w:rsidRDefault="002C2A52">
          <w:pPr>
            <w:pStyle w:val="Sisluet3"/>
            <w:tabs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36" w:history="1">
            <w:r w:rsidR="001C7036" w:rsidRPr="00F837AC">
              <w:rPr>
                <w:rStyle w:val="Hyperlinkki"/>
                <w:noProof/>
              </w:rPr>
              <w:t>3.4.9 Kehittämisen osa-alue: MITTARIT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_Toc40197736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15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5888B86C" w14:textId="15811724" w:rsidR="001C7036" w:rsidRDefault="002C2A52">
          <w:pPr>
            <w:pStyle w:val="Sisluet2"/>
            <w:tabs>
              <w:tab w:val="left" w:pos="880"/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37" w:history="1">
            <w:r w:rsidR="001C7036" w:rsidRPr="00F837AC">
              <w:rPr>
                <w:rStyle w:val="Hyperlinkki"/>
                <w:noProof/>
              </w:rPr>
              <w:t>3.5</w:t>
            </w:r>
            <w:r w:rsidR="001C7036">
              <w:rPr>
                <w:rFonts w:eastAsiaTheme="minorEastAsia"/>
                <w:noProof/>
                <w:lang w:eastAsia="fi-FI"/>
              </w:rPr>
              <w:tab/>
            </w:r>
            <w:r w:rsidR="001C7036" w:rsidRPr="00F837AC">
              <w:rPr>
                <w:rStyle w:val="Hyperlinkki"/>
                <w:noProof/>
              </w:rPr>
              <w:t>Tavoitteiden ja toimenpiteiden arviointi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_Toc40197737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16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1017F7B4" w14:textId="79EE5382" w:rsidR="001C7036" w:rsidRDefault="002C2A52">
          <w:pPr>
            <w:pStyle w:val="Sisluet3"/>
            <w:tabs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38" w:history="1">
            <w:r w:rsidR="001C7036" w:rsidRPr="00F837AC">
              <w:rPr>
                <w:rStyle w:val="Hyperlinkki"/>
                <w:noProof/>
              </w:rPr>
              <w:t>3.5.1 Kehittämisen osa-alue: HYÖDYT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_Toc40197738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16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02868086" w14:textId="627B7FC3" w:rsidR="001C7036" w:rsidRDefault="002C2A52">
          <w:pPr>
            <w:pStyle w:val="Sisluet3"/>
            <w:tabs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39" w:history="1">
            <w:r w:rsidR="001C7036" w:rsidRPr="00F837AC">
              <w:rPr>
                <w:rStyle w:val="Hyperlinkki"/>
                <w:noProof/>
              </w:rPr>
              <w:t>3.5.2 Seuranta ja arviointi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_Toc40197739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17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7CFD36C5" w14:textId="79B27BEC" w:rsidR="001C7036" w:rsidRDefault="002C2A52">
          <w:pPr>
            <w:pStyle w:val="Sisluet1"/>
            <w:tabs>
              <w:tab w:val="right" w:leader="dot" w:pos="10189"/>
            </w:tabs>
            <w:rPr>
              <w:rFonts w:eastAsiaTheme="minorEastAsia"/>
              <w:noProof/>
              <w:lang w:eastAsia="fi-FI"/>
            </w:rPr>
          </w:pPr>
          <w:hyperlink w:anchor="_Toc40197740" w:history="1">
            <w:r w:rsidR="001C7036" w:rsidRPr="00F837AC">
              <w:rPr>
                <w:rStyle w:val="Hyperlinkki"/>
                <w:noProof/>
              </w:rPr>
              <w:t>Viitteet</w:t>
            </w:r>
            <w:r w:rsidR="001C7036">
              <w:rPr>
                <w:noProof/>
                <w:webHidden/>
              </w:rPr>
              <w:tab/>
            </w:r>
            <w:r w:rsidR="001C7036">
              <w:rPr>
                <w:noProof/>
                <w:webHidden/>
              </w:rPr>
              <w:fldChar w:fldCharType="begin"/>
            </w:r>
            <w:r w:rsidR="001C7036">
              <w:rPr>
                <w:noProof/>
                <w:webHidden/>
              </w:rPr>
              <w:instrText xml:space="preserve"> PAGEREF _Toc40197740 \h </w:instrText>
            </w:r>
            <w:r w:rsidR="001C7036">
              <w:rPr>
                <w:noProof/>
                <w:webHidden/>
              </w:rPr>
            </w:r>
            <w:r w:rsidR="001C7036">
              <w:rPr>
                <w:noProof/>
                <w:webHidden/>
              </w:rPr>
              <w:fldChar w:fldCharType="separate"/>
            </w:r>
            <w:r w:rsidR="00C02FCE">
              <w:rPr>
                <w:noProof/>
                <w:webHidden/>
              </w:rPr>
              <w:t>18</w:t>
            </w:r>
            <w:r w:rsidR="001C7036">
              <w:rPr>
                <w:noProof/>
                <w:webHidden/>
              </w:rPr>
              <w:fldChar w:fldCharType="end"/>
            </w:r>
          </w:hyperlink>
        </w:p>
        <w:p w14:paraId="05362031" w14:textId="1BD27297" w:rsidR="00A30BCC" w:rsidRPr="004B09C3" w:rsidRDefault="00EA41D9" w:rsidP="004B09C3">
          <w:pPr>
            <w:ind w:firstLine="44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8B45BFD" w14:textId="77777777" w:rsidR="003B3AE2" w:rsidRDefault="003B3AE2" w:rsidP="000B54F8">
      <w:pPr>
        <w:spacing w:after="0"/>
        <w:rPr>
          <w:b/>
        </w:rPr>
      </w:pPr>
    </w:p>
    <w:p w14:paraId="155FD80F" w14:textId="77777777" w:rsidR="003B3AE2" w:rsidRDefault="003B3AE2" w:rsidP="000B54F8">
      <w:pPr>
        <w:spacing w:after="0"/>
        <w:rPr>
          <w:b/>
        </w:rPr>
      </w:pPr>
    </w:p>
    <w:p w14:paraId="590C65BC" w14:textId="77777777" w:rsidR="003B3AE2" w:rsidRDefault="003B3AE2" w:rsidP="000B54F8">
      <w:pPr>
        <w:spacing w:after="0"/>
        <w:rPr>
          <w:b/>
        </w:rPr>
      </w:pPr>
    </w:p>
    <w:p w14:paraId="098268A2" w14:textId="1994CFB8" w:rsidR="00921664" w:rsidRDefault="00E5796A" w:rsidP="00921664">
      <w:pPr>
        <w:spacing w:after="0"/>
        <w:rPr>
          <w:lang w:val="sv-SE"/>
        </w:rPr>
      </w:pPr>
      <w:r>
        <w:rPr>
          <w:b/>
        </w:rPr>
        <w:br w:type="page"/>
      </w:r>
    </w:p>
    <w:p w14:paraId="5E248ABD" w14:textId="77777777" w:rsidR="00042F36" w:rsidRDefault="00042F36" w:rsidP="0007593A">
      <w:pPr>
        <w:spacing w:after="0" w:line="240" w:lineRule="auto"/>
        <w:rPr>
          <w:lang w:val="sv-SE"/>
        </w:rPr>
        <w:sectPr w:rsidR="00042F36" w:rsidSect="009D7B3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701" w:right="567" w:bottom="1418" w:left="1134" w:header="1134" w:footer="709" w:gutter="0"/>
          <w:cols w:space="708"/>
          <w:docGrid w:linePitch="360"/>
        </w:sectPr>
      </w:pPr>
    </w:p>
    <w:p w14:paraId="0F7EAF77" w14:textId="5FF38052" w:rsidR="003310E4" w:rsidRPr="0062361A" w:rsidRDefault="0007188A" w:rsidP="003B3AE2">
      <w:pPr>
        <w:pStyle w:val="Otsikko1"/>
      </w:pPr>
      <w:bookmarkStart w:id="1" w:name="_Toc40197717"/>
      <w:r>
        <w:lastRenderedPageBreak/>
        <w:t>Johdanto</w:t>
      </w:r>
      <w:bookmarkEnd w:id="1"/>
    </w:p>
    <w:p w14:paraId="44A38A88" w14:textId="3D42FC2E" w:rsidR="002046A5" w:rsidRDefault="008B3538" w:rsidP="002046A5">
      <w:pPr>
        <w:spacing w:after="0" w:line="276" w:lineRule="auto"/>
        <w:ind w:left="360"/>
      </w:pPr>
      <w:r>
        <w:br/>
      </w:r>
      <w:r w:rsidR="0073286A">
        <w:t>Sote-maakunta</w:t>
      </w:r>
      <w:r w:rsidR="00A44871">
        <w:t xml:space="preserve"> laatii tietojohtamisen kehittämissuunnitelman</w:t>
      </w:r>
      <w:r w:rsidR="00F6535A">
        <w:t xml:space="preserve">, jonka </w:t>
      </w:r>
      <w:r w:rsidR="00634213">
        <w:t xml:space="preserve">tavoitteena on tuottaa </w:t>
      </w:r>
      <w:r w:rsidR="0073286A">
        <w:t>sote-</w:t>
      </w:r>
      <w:r w:rsidR="00634213">
        <w:t xml:space="preserve">maakunnan toimijoille käsitys, mitä konkreettisia toimia ollaan tekemässä tietojohtamisen kehittämiseksi lyhyellä (vuoden 2021 loppuun saakka) ja pitkällä (vuoden 2025 loppuun saakka) aikavälillä​. Kehittämissuunnitelma ohjaa </w:t>
      </w:r>
      <w:r w:rsidR="0073286A">
        <w:t>sote</w:t>
      </w:r>
      <w:r w:rsidR="5A3D7491">
        <w:t>-</w:t>
      </w:r>
      <w:r w:rsidR="0073286A">
        <w:t xml:space="preserve">maakunnan </w:t>
      </w:r>
      <w:r w:rsidR="00634213">
        <w:t xml:space="preserve">tietojohtamisen kehitystyötä ​ja sen avulla varmistetaan kansallisen tason yhteneväisyys sekä suunnitelmaan asetettujen tavoitteiden seuranta ja arviointi. ​Kansalliseen kehittämiseen osallistumalla </w:t>
      </w:r>
      <w:r w:rsidR="0073286A">
        <w:t>sote-</w:t>
      </w:r>
      <w:r w:rsidR="00634213">
        <w:t>maakunta varmistaa yhteistyön kautta saatavat hyödyt.</w:t>
      </w:r>
      <w:r w:rsidR="002046A5">
        <w:t xml:space="preserve"> Sote-maakunnallinen tietojohtamisen kehittäminen kytketään sosiaali- ja terveysministeriön (STM) käynnistämään Toivo-ohjelmaan ja </w:t>
      </w:r>
      <w:proofErr w:type="spellStart"/>
      <w:r w:rsidR="002046A5">
        <w:t>SoteDigin</w:t>
      </w:r>
      <w:proofErr w:type="spellEnd"/>
      <w:r w:rsidR="002046A5">
        <w:t xml:space="preserve"> Virta-hankkeeseen. </w:t>
      </w:r>
    </w:p>
    <w:p w14:paraId="5C830265" w14:textId="7C5F299E" w:rsidR="00C93EE5" w:rsidRDefault="00C93EE5" w:rsidP="00AF74BF">
      <w:pPr>
        <w:spacing w:after="0" w:line="276" w:lineRule="auto"/>
        <w:ind w:left="360"/>
      </w:pPr>
    </w:p>
    <w:p w14:paraId="147F508C" w14:textId="14F29CAC" w:rsidR="00C93EE5" w:rsidRPr="00CE082A" w:rsidRDefault="0073286A" w:rsidP="00C93EE5">
      <w:pPr>
        <w:spacing w:after="0" w:line="276" w:lineRule="auto"/>
        <w:ind w:left="360"/>
      </w:pPr>
      <w:r w:rsidRPr="00CE082A">
        <w:t>Sote-m</w:t>
      </w:r>
      <w:r w:rsidR="00C768F2" w:rsidRPr="00CE082A">
        <w:t>aakunta kuvaa k</w:t>
      </w:r>
      <w:r w:rsidR="003B6B10" w:rsidRPr="00CE082A">
        <w:t>ehittämissuunnitelmaan</w:t>
      </w:r>
      <w:r w:rsidR="00650D81" w:rsidRPr="00CE082A">
        <w:t>sa</w:t>
      </w:r>
      <w:r w:rsidR="00C768F2" w:rsidRPr="00CE082A">
        <w:t xml:space="preserve"> </w:t>
      </w:r>
      <w:r w:rsidR="003B6B10" w:rsidRPr="00CE082A">
        <w:t xml:space="preserve">toimenpiteet keskeisten </w:t>
      </w:r>
      <w:r w:rsidR="00650D81" w:rsidRPr="00CE082A">
        <w:t xml:space="preserve">tietojohtamisen </w:t>
      </w:r>
      <w:r w:rsidR="003B6B10" w:rsidRPr="00CE082A">
        <w:t>tavoitteiden toteuttamiseksi</w:t>
      </w:r>
      <w:r w:rsidR="00EC3506" w:rsidRPr="00CE082A">
        <w:t xml:space="preserve">. </w:t>
      </w:r>
      <w:r w:rsidR="00650D81" w:rsidRPr="00CE082A">
        <w:t>Tietojohtamisen kehittämissuu</w:t>
      </w:r>
      <w:r w:rsidR="32D161F6" w:rsidRPr="00CE082A">
        <w:t>n</w:t>
      </w:r>
      <w:r w:rsidR="00650D81" w:rsidRPr="00CE082A">
        <w:t xml:space="preserve">nitelman </w:t>
      </w:r>
      <w:r w:rsidR="00F50761" w:rsidRPr="00CE082A">
        <w:t>(</w:t>
      </w:r>
      <w:r w:rsidR="00AD46FA" w:rsidRPr="00CE082A">
        <w:t xml:space="preserve">ks. </w:t>
      </w:r>
      <w:r w:rsidR="00F50761" w:rsidRPr="00CE082A">
        <w:t xml:space="preserve">luku 3) </w:t>
      </w:r>
      <w:r w:rsidR="00C93EE5" w:rsidRPr="00CE082A">
        <w:t>rakenne noudattaa tietojohtamisen arviointimallin viitekehystä</w:t>
      </w:r>
      <w:r w:rsidR="00AD46FA" w:rsidRPr="00CE082A">
        <w:t xml:space="preserve">. </w:t>
      </w:r>
      <w:r w:rsidR="00533BD0" w:rsidRPr="00CE082A">
        <w:t>O</w:t>
      </w:r>
      <w:r w:rsidR="00C93EE5" w:rsidRPr="00CE082A">
        <w:t>hjeistus</w:t>
      </w:r>
      <w:r w:rsidR="00AD46FA" w:rsidRPr="00CE082A">
        <w:t xml:space="preserve"> kehittämissuunnitelman täyttämiseen löytyy </w:t>
      </w:r>
      <w:r w:rsidR="008B2C43" w:rsidRPr="00CE082A">
        <w:t xml:space="preserve">tämän dokumentin </w:t>
      </w:r>
      <w:r w:rsidR="00AD46FA" w:rsidRPr="00CE082A">
        <w:t>luvusta kaksi.</w:t>
      </w:r>
      <w:r w:rsidR="216187E8" w:rsidRPr="00CE082A">
        <w:t xml:space="preserve"> </w:t>
      </w:r>
    </w:p>
    <w:p w14:paraId="3F33CAC6" w14:textId="6E6DF744" w:rsidR="003310E4" w:rsidRPr="00A67105" w:rsidRDefault="008B3538" w:rsidP="00A67105">
      <w:pPr>
        <w:spacing w:after="0" w:line="276" w:lineRule="auto"/>
        <w:ind w:left="360"/>
        <w:rPr>
          <w:color w:val="FF0000"/>
        </w:rPr>
      </w:pPr>
      <w:r>
        <w:br/>
      </w:r>
      <w:r w:rsidRPr="7A24B305">
        <w:rPr>
          <w:b/>
          <w:bCs/>
        </w:rPr>
        <w:t>Sote-järjestäjän tietojohtamisen taustaa</w:t>
      </w:r>
      <w:r>
        <w:br/>
      </w:r>
      <w:r>
        <w:br/>
      </w:r>
      <w:r w:rsidR="003310E4" w:rsidRPr="00CE082A">
        <w:t xml:space="preserve">Sote-uudistuksen valmistelun tavoitteena on parantaa sosiaali- ja terveyspalveluiden </w:t>
      </w:r>
      <w:r w:rsidR="28D557A3" w:rsidRPr="00CE082A">
        <w:t>asiakaslähtöisyy</w:t>
      </w:r>
      <w:r w:rsidR="00EA4BC8" w:rsidRPr="00CE082A">
        <w:t>tt</w:t>
      </w:r>
      <w:r w:rsidR="008860AA" w:rsidRPr="00CE082A">
        <w:t>ä,</w:t>
      </w:r>
      <w:r w:rsidR="28D557A3" w:rsidRPr="00CE082A">
        <w:t xml:space="preserve"> </w:t>
      </w:r>
      <w:r w:rsidR="003310E4" w:rsidRPr="00CE082A">
        <w:t>vaikuttavuutta ja tuottavuutta, hillitä palveluiden kustannusten nousua ja lisätä niiden läpinäkyvyyttä ja avoimuutta. Hallitusohjelmassa todetaan, että uudistus tarvitsee tuekseen toimivat tieto- ja tiedonhallintajärjestelmät sekä kattavan tietopohjan ja yhtenäisen tavan raportoida.</w:t>
      </w:r>
      <w:r w:rsidR="17F8F8CF" w:rsidRPr="00CE082A">
        <w:t xml:space="preserve"> </w:t>
      </w:r>
      <w:r w:rsidR="00076249" w:rsidRPr="00CE082A">
        <w:t xml:space="preserve">Tulevan </w:t>
      </w:r>
      <w:r w:rsidR="00E9736E" w:rsidRPr="00CE082A">
        <w:t>sote-</w:t>
      </w:r>
      <w:r w:rsidR="00076249" w:rsidRPr="00CE082A">
        <w:t xml:space="preserve">maakunnan sote-palveluiden järjestäjä tarvitsee tietoa </w:t>
      </w:r>
      <w:r w:rsidR="0089718F" w:rsidRPr="00CE082A">
        <w:t>suunnittelun, johtamisen</w:t>
      </w:r>
      <w:r w:rsidR="004C7DB6" w:rsidRPr="00CE082A">
        <w:t>,</w:t>
      </w:r>
      <w:r w:rsidR="00877B2D" w:rsidRPr="00CE082A">
        <w:t xml:space="preserve"> ohjauksen,</w:t>
      </w:r>
      <w:r w:rsidR="004C7DB6" w:rsidRPr="00CE082A">
        <w:t xml:space="preserve"> </w:t>
      </w:r>
      <w:r w:rsidR="00350311" w:rsidRPr="00CE082A">
        <w:t>seurannan</w:t>
      </w:r>
      <w:r w:rsidR="00E80752" w:rsidRPr="00CE082A">
        <w:t xml:space="preserve"> ja valvonnan välineeksi. </w:t>
      </w:r>
      <w:r w:rsidR="000C7F43" w:rsidRPr="00CE082A">
        <w:t>Maakuntalaajuisen sote-palvelujen kokonaisuuden johtaminen edellyttää kaiken kattava</w:t>
      </w:r>
      <w:r w:rsidR="00CE7DEE" w:rsidRPr="00CE082A">
        <w:t>a</w:t>
      </w:r>
      <w:r w:rsidR="000C7F43" w:rsidRPr="00CE082A">
        <w:t xml:space="preserve"> tietosisäl</w:t>
      </w:r>
      <w:r w:rsidR="00CE7DEE" w:rsidRPr="00CE082A">
        <w:t>töä</w:t>
      </w:r>
      <w:r w:rsidR="000C7F43" w:rsidRPr="00CE082A">
        <w:t xml:space="preserve"> sekä </w:t>
      </w:r>
      <w:r w:rsidR="00290AD1" w:rsidRPr="00CE082A">
        <w:t xml:space="preserve">julkisen toimijan </w:t>
      </w:r>
      <w:r w:rsidR="000C7F43" w:rsidRPr="00CE082A">
        <w:t>oma</w:t>
      </w:r>
      <w:r w:rsidR="003A4680" w:rsidRPr="00CE082A">
        <w:t xml:space="preserve">sta </w:t>
      </w:r>
      <w:r w:rsidR="000C7F43" w:rsidRPr="00CE082A">
        <w:t>että ostopalvelu</w:t>
      </w:r>
      <w:r w:rsidR="00A67105" w:rsidRPr="00CE082A">
        <w:t>id</w:t>
      </w:r>
      <w:r w:rsidR="000C7F43" w:rsidRPr="00CE082A">
        <w:t xml:space="preserve">en toiminnasta ja kustannuksista. </w:t>
      </w:r>
      <w:r w:rsidR="00191F38" w:rsidRPr="00CE082A">
        <w:t>Kuviossa 1. kuvataan järjestäjän tietotarpeiden tasoa johdettuna yhteisestä tietopohjasta.</w:t>
      </w:r>
    </w:p>
    <w:p w14:paraId="4D84ED70" w14:textId="77777777" w:rsidR="007E7A9D" w:rsidRDefault="007E7A9D" w:rsidP="00E06875">
      <w:pPr>
        <w:spacing w:after="0" w:line="276" w:lineRule="auto"/>
        <w:jc w:val="both"/>
      </w:pPr>
    </w:p>
    <w:p w14:paraId="390C895C" w14:textId="53EDFEEE" w:rsidR="00055B74" w:rsidRPr="00774D45" w:rsidRDefault="00947894" w:rsidP="291ECEF4">
      <w:pPr>
        <w:spacing w:after="0" w:line="276" w:lineRule="auto"/>
        <w:ind w:left="360"/>
        <w:jc w:val="both"/>
      </w:pPr>
      <w:r>
        <w:rPr>
          <w:noProof/>
        </w:rPr>
        <w:drawing>
          <wp:inline distT="0" distB="0" distL="0" distR="0" wp14:anchorId="7151F0F1" wp14:editId="46D257A3">
            <wp:extent cx="5501640" cy="2453640"/>
            <wp:effectExtent l="0" t="0" r="3810" b="381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79" r="9713" b="5809"/>
                    <a:stretch/>
                  </pic:blipFill>
                  <pic:spPr bwMode="auto">
                    <a:xfrm>
                      <a:off x="0" y="0"/>
                      <a:ext cx="5530142" cy="246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D8594" w14:textId="4DB1CCD9" w:rsidR="192C888D" w:rsidRDefault="192C888D" w:rsidP="291ECEF4">
      <w:pPr>
        <w:spacing w:after="0" w:line="276" w:lineRule="auto"/>
        <w:ind w:left="360"/>
        <w:jc w:val="both"/>
      </w:pPr>
      <w:r w:rsidRPr="291ECEF4">
        <w:rPr>
          <w:b/>
          <w:bCs/>
        </w:rPr>
        <w:t>Kuvio 1</w:t>
      </w:r>
      <w:r>
        <w:t xml:space="preserve">.  </w:t>
      </w:r>
      <w:r w:rsidRPr="0923EC13">
        <w:t>Yhteinen tietopohja ja eri tason tietotarpeet</w:t>
      </w:r>
    </w:p>
    <w:p w14:paraId="39924FFC" w14:textId="73D24679" w:rsidR="00560D18" w:rsidRPr="00CE082A" w:rsidRDefault="00560D18" w:rsidP="00560D18">
      <w:pPr>
        <w:spacing w:after="0" w:line="276" w:lineRule="auto"/>
        <w:ind w:left="360"/>
      </w:pPr>
    </w:p>
    <w:p w14:paraId="62911C4C" w14:textId="00D9E4BD" w:rsidR="00CD2369" w:rsidRDefault="002F69DF" w:rsidP="00041BC2">
      <w:pPr>
        <w:spacing w:after="0" w:line="276" w:lineRule="auto"/>
        <w:ind w:left="360"/>
      </w:pPr>
      <w:r w:rsidRPr="00BD4A8D">
        <w:lastRenderedPageBreak/>
        <w:t>Sote-rakenneuudist</w:t>
      </w:r>
      <w:r w:rsidR="0099629B" w:rsidRPr="00BD4A8D">
        <w:t xml:space="preserve">uksen </w:t>
      </w:r>
      <w:r w:rsidR="008D5688" w:rsidRPr="00BD4A8D">
        <w:t xml:space="preserve">valtionavustusta saa käyttää valmistelua tukeviin kehittämistoimenpiteisiin, erityisesti palveluiden järjestämistehtävän kehittämiseen ja yhtenäistämiseen asetuksessa </w:t>
      </w:r>
      <w:r w:rsidR="00F4162F" w:rsidRPr="00BD4A8D">
        <w:t>(</w:t>
      </w:r>
      <w:r w:rsidR="000E2CE8" w:rsidRPr="00BD4A8D">
        <w:t>v</w:t>
      </w:r>
      <w:r w:rsidR="009275B4" w:rsidRPr="00BD4A8D">
        <w:t xml:space="preserve">iite </w:t>
      </w:r>
      <w:r w:rsidR="000132CC" w:rsidRPr="00BD4A8D">
        <w:t>1)</w:t>
      </w:r>
      <w:r w:rsidR="00F4162F" w:rsidRPr="00BD4A8D">
        <w:t xml:space="preserve"> </w:t>
      </w:r>
      <w:r w:rsidR="008D5688" w:rsidRPr="00BD4A8D">
        <w:t>mainitulla tavalla.</w:t>
      </w:r>
      <w:r w:rsidR="03D42B3D" w:rsidRPr="00BD4A8D">
        <w:t xml:space="preserve"> </w:t>
      </w:r>
      <w:r w:rsidR="008D5688" w:rsidRPr="00BD4A8D">
        <w:t>Valtionavustus muodostuu kolmesta osa-alueesta</w:t>
      </w:r>
      <w:r w:rsidR="000B6829" w:rsidRPr="00BD4A8D">
        <w:t>: v</w:t>
      </w:r>
      <w:r w:rsidR="008D5688" w:rsidRPr="00BD4A8D">
        <w:t>apaaehtoinen alueellinen valmistelu ja hankekoordinaatio</w:t>
      </w:r>
      <w:r w:rsidR="000B6829" w:rsidRPr="00BD4A8D">
        <w:t>, j</w:t>
      </w:r>
      <w:r w:rsidR="008D5688" w:rsidRPr="00BD4A8D">
        <w:t>ohtamisen ja ohjauksen kehittäminen</w:t>
      </w:r>
      <w:r w:rsidR="000B6829" w:rsidRPr="00BD4A8D">
        <w:t xml:space="preserve"> </w:t>
      </w:r>
      <w:r w:rsidR="6817F5EE" w:rsidRPr="00BD4A8D">
        <w:t xml:space="preserve">sekä </w:t>
      </w:r>
      <w:r w:rsidR="000B6829" w:rsidRPr="00BD4A8D">
        <w:t>t</w:t>
      </w:r>
      <w:r w:rsidR="008D5688" w:rsidRPr="00BD4A8D">
        <w:t>oimintatapojen ja -prosessien uudistaminen ja yhtenäistäminen</w:t>
      </w:r>
      <w:r w:rsidR="009C1F67" w:rsidRPr="00BD4A8D">
        <w:t xml:space="preserve"> </w:t>
      </w:r>
      <w:r w:rsidR="008D5688" w:rsidRPr="00BD4A8D">
        <w:t>digitaalisten välineiden avulla</w:t>
      </w:r>
      <w:r w:rsidR="006A4A19" w:rsidRPr="00BD4A8D">
        <w:t>.</w:t>
      </w:r>
      <w:r w:rsidR="002418AC" w:rsidRPr="00BD4A8D">
        <w:t xml:space="preserve"> </w:t>
      </w:r>
      <w:r w:rsidR="003310E4" w:rsidRPr="00BD4A8D">
        <w:t>Johtamisen ja ohjauksen kehittämisen osa-alue keskittyy kehittämishankkeisiin, joilla voidaan edistää ja tukea järjestämisvastuun siirtymistä sote-maakunnille</w:t>
      </w:r>
      <w:r w:rsidR="00C7195E" w:rsidRPr="00BD4A8D">
        <w:t xml:space="preserve"> (</w:t>
      </w:r>
      <w:r w:rsidR="000E2CE8" w:rsidRPr="00BD4A8D">
        <w:t xml:space="preserve">viite </w:t>
      </w:r>
      <w:r w:rsidR="00C7195E" w:rsidRPr="00BD4A8D">
        <w:t>2)</w:t>
      </w:r>
      <w:r w:rsidR="003310E4" w:rsidRPr="00BD4A8D">
        <w:t>. Osa-alueen rakenne perustuu edellisen vaalikauden aikana valmisteltuun</w:t>
      </w:r>
      <w:r w:rsidR="003310E4" w:rsidRPr="00BD4A8D">
        <w:rPr>
          <w:b/>
          <w:bCs/>
        </w:rPr>
        <w:t xml:space="preserve"> järjestämisen käsikirjaan</w:t>
      </w:r>
      <w:r w:rsidR="00F26837" w:rsidRPr="00BD4A8D">
        <w:rPr>
          <w:b/>
          <w:bCs/>
        </w:rPr>
        <w:t xml:space="preserve"> </w:t>
      </w:r>
      <w:r w:rsidR="00F26837" w:rsidRPr="00BD4A8D">
        <w:t>(</w:t>
      </w:r>
      <w:r w:rsidR="000E2CE8" w:rsidRPr="00BD4A8D">
        <w:t xml:space="preserve">viite </w:t>
      </w:r>
      <w:r w:rsidR="00C7195E" w:rsidRPr="00BD4A8D">
        <w:t>3</w:t>
      </w:r>
      <w:r w:rsidR="00F26837" w:rsidRPr="00BD4A8D">
        <w:t>)</w:t>
      </w:r>
      <w:r w:rsidR="003310E4" w:rsidRPr="00BD4A8D">
        <w:t>.</w:t>
      </w:r>
      <w:r w:rsidR="4CC4B4D0" w:rsidRPr="00BD4A8D">
        <w:t xml:space="preserve"> </w:t>
      </w:r>
      <w:r w:rsidR="00F81167" w:rsidRPr="00BD4A8D">
        <w:t xml:space="preserve">Järjestämislaki on valmisteilla ja sen vaatimukset ohjaavat </w:t>
      </w:r>
      <w:r w:rsidR="009932FD" w:rsidRPr="00BD4A8D">
        <w:t>tulevaisuudessa</w:t>
      </w:r>
      <w:r w:rsidR="00F81167" w:rsidRPr="00BD4A8D">
        <w:t xml:space="preserve"> tietojohtamisen kehit</w:t>
      </w:r>
      <w:r w:rsidR="005C4F4C" w:rsidRPr="00BD4A8D">
        <w:t>ystyötä</w:t>
      </w:r>
      <w:r w:rsidR="00B930DF" w:rsidRPr="00BD4A8D">
        <w:t xml:space="preserve">. </w:t>
      </w:r>
      <w:r w:rsidR="003310E4" w:rsidRPr="00BD4A8D">
        <w:t xml:space="preserve">Tavoitteena on </w:t>
      </w:r>
      <w:r w:rsidR="007A3B7E" w:rsidRPr="00BD4A8D">
        <w:t>sote-</w:t>
      </w:r>
      <w:r w:rsidR="00D01E82" w:rsidRPr="00BD4A8D">
        <w:t xml:space="preserve">maakunnan </w:t>
      </w:r>
      <w:r w:rsidR="003310E4" w:rsidRPr="00BD4A8D">
        <w:t xml:space="preserve">kokonaisvaltainen johtamisen kehittäminen alueelliset erityispiirteet huomioiden. Tietojohtamista kehitetään </w:t>
      </w:r>
      <w:r w:rsidR="007A3B7E" w:rsidRPr="00C610BC">
        <w:rPr>
          <w:b/>
          <w:bCs/>
        </w:rPr>
        <w:t>sote-</w:t>
      </w:r>
      <w:r w:rsidR="003310E4" w:rsidRPr="00BD4A8D">
        <w:rPr>
          <w:b/>
          <w:bCs/>
        </w:rPr>
        <w:t>maakuntatasoisen suunnitelman</w:t>
      </w:r>
      <w:r w:rsidR="003310E4" w:rsidRPr="00BD4A8D">
        <w:t xml:space="preserve"> pohjalta. Kehittämisen pohjaksi alueiden edellytetään tekevän </w:t>
      </w:r>
      <w:r w:rsidR="003310E4" w:rsidRPr="00BD4A8D">
        <w:rPr>
          <w:b/>
          <w:bCs/>
        </w:rPr>
        <w:t>arvion tietojohtamisen kypsyystasosta</w:t>
      </w:r>
      <w:r w:rsidR="0027477F" w:rsidRPr="00BD4A8D">
        <w:rPr>
          <w:b/>
          <w:bCs/>
        </w:rPr>
        <w:t xml:space="preserve"> </w:t>
      </w:r>
      <w:r w:rsidR="0027477F" w:rsidRPr="00BD4A8D">
        <w:t>(</w:t>
      </w:r>
      <w:r w:rsidR="000E2CE8" w:rsidRPr="00BD4A8D">
        <w:t xml:space="preserve">viite </w:t>
      </w:r>
      <w:r w:rsidR="00C7195E" w:rsidRPr="00BD4A8D">
        <w:t>4</w:t>
      </w:r>
      <w:r w:rsidR="0027477F" w:rsidRPr="00BD4A8D">
        <w:t>)</w:t>
      </w:r>
      <w:r w:rsidR="003310E4" w:rsidRPr="00BD4A8D">
        <w:t>, jonka pohjalta tunnistetaan priorisoidut kehittämiskohteet.</w:t>
      </w:r>
      <w:r>
        <w:br w:type="page"/>
      </w:r>
    </w:p>
    <w:p w14:paraId="20C6B9D0" w14:textId="3627D905" w:rsidR="005E166B" w:rsidRDefault="003310E4" w:rsidP="000623F3">
      <w:pPr>
        <w:pStyle w:val="Otsikko1"/>
      </w:pPr>
      <w:bookmarkStart w:id="2" w:name="_Toc40197718"/>
      <w:r w:rsidRPr="00817DE3">
        <w:lastRenderedPageBreak/>
        <w:t>Ohjeistus</w:t>
      </w:r>
      <w:r>
        <w:t xml:space="preserve"> </w:t>
      </w:r>
      <w:r w:rsidR="00960AC8">
        <w:t xml:space="preserve">tietojohtamisen </w:t>
      </w:r>
      <w:r w:rsidR="005E166B">
        <w:t xml:space="preserve">kehittämissuunnitelman </w:t>
      </w:r>
      <w:r w:rsidR="00096398">
        <w:t>valmisteluun</w:t>
      </w:r>
      <w:bookmarkEnd w:id="2"/>
      <w:r>
        <w:t xml:space="preserve"> </w:t>
      </w:r>
    </w:p>
    <w:p w14:paraId="4B67B369" w14:textId="77777777" w:rsidR="000623F3" w:rsidRPr="000623F3" w:rsidRDefault="000623F3" w:rsidP="000623F3">
      <w:pPr>
        <w:pStyle w:val="LeiptekstiSoteDigi"/>
      </w:pPr>
    </w:p>
    <w:p w14:paraId="443D907F" w14:textId="6F90001B" w:rsidR="003310E4" w:rsidRPr="00F26837" w:rsidRDefault="00960AC8" w:rsidP="00C7195E">
      <w:pPr>
        <w:spacing w:after="0" w:line="276" w:lineRule="auto"/>
        <w:ind w:left="360"/>
      </w:pPr>
      <w:r>
        <w:t>Tietojohtamisen kehittämissuu</w:t>
      </w:r>
      <w:r w:rsidR="6405D2A1">
        <w:t>n</w:t>
      </w:r>
      <w:r>
        <w:t>nitelma</w:t>
      </w:r>
      <w:r w:rsidR="00BD7DC7">
        <w:t>n laatimisessa</w:t>
      </w:r>
      <w:r w:rsidR="0027133B">
        <w:t xml:space="preserve"> </w:t>
      </w:r>
      <w:r w:rsidR="00BD7DC7">
        <w:t>lähdetään liikkeelle</w:t>
      </w:r>
      <w:r w:rsidR="00902395">
        <w:t xml:space="preserve"> </w:t>
      </w:r>
      <w:r w:rsidR="0099277F">
        <w:t>nykytila</w:t>
      </w:r>
      <w:r w:rsidR="119CC12F">
        <w:t>sta</w:t>
      </w:r>
      <w:r w:rsidR="0099277F">
        <w:t xml:space="preserve"> </w:t>
      </w:r>
      <w:r w:rsidR="00C40F6F">
        <w:t>(</w:t>
      </w:r>
      <w:r w:rsidR="00025F6B">
        <w:t>luku</w:t>
      </w:r>
      <w:r w:rsidR="00C40F6F">
        <w:t xml:space="preserve"> 3.</w:t>
      </w:r>
      <w:r w:rsidR="00815334">
        <w:t>2</w:t>
      </w:r>
      <w:r w:rsidR="00C40F6F">
        <w:t>)</w:t>
      </w:r>
      <w:r w:rsidR="0099277F">
        <w:t xml:space="preserve"> tavoitteiden </w:t>
      </w:r>
      <w:r w:rsidR="00902395">
        <w:t>kuvaamise</w:t>
      </w:r>
      <w:r w:rsidR="000F72E2">
        <w:t>en</w:t>
      </w:r>
      <w:r w:rsidR="00027948">
        <w:t xml:space="preserve"> (</w:t>
      </w:r>
      <w:r w:rsidR="00025F6B">
        <w:t>luku</w:t>
      </w:r>
      <w:r w:rsidR="00027948">
        <w:t xml:space="preserve"> 3.3)</w:t>
      </w:r>
      <w:r w:rsidR="00BD7DC7">
        <w:t>.</w:t>
      </w:r>
      <w:r w:rsidR="0099277F">
        <w:t xml:space="preserve"> </w:t>
      </w:r>
      <w:r w:rsidR="00BD7DC7">
        <w:t>V</w:t>
      </w:r>
      <w:r w:rsidR="00E0667B">
        <w:t xml:space="preserve">arsinainen toimenpideosion </w:t>
      </w:r>
      <w:r w:rsidR="001440E0">
        <w:t>(</w:t>
      </w:r>
      <w:r w:rsidR="00025F6B">
        <w:t>luku</w:t>
      </w:r>
      <w:r w:rsidR="001440E0">
        <w:t xml:space="preserve"> 3.4)</w:t>
      </w:r>
      <w:r w:rsidR="00812401">
        <w:t xml:space="preserve"> </w:t>
      </w:r>
      <w:r w:rsidR="0080690D">
        <w:t xml:space="preserve">rakenne </w:t>
      </w:r>
      <w:r w:rsidR="00902395">
        <w:t xml:space="preserve">noudattaa tietojohtamisen arviointimallin viitekehystä muodostuen </w:t>
      </w:r>
      <w:r w:rsidR="003310E4">
        <w:t>kymmene</w:t>
      </w:r>
      <w:r w:rsidR="000C5FB4">
        <w:t>stä</w:t>
      </w:r>
      <w:r w:rsidR="003310E4">
        <w:t xml:space="preserve"> tietojohtamisen päänäkökulmasta, joita kaikkia tulisi huomioida </w:t>
      </w:r>
      <w:r w:rsidR="362655FD">
        <w:t xml:space="preserve">arvioitaessa ja kehittäessä </w:t>
      </w:r>
      <w:r w:rsidR="077C6D08">
        <w:t>tietojohtamista.</w:t>
      </w:r>
      <w:r w:rsidR="003310E4">
        <w:t xml:space="preserve"> </w:t>
      </w:r>
      <w:r w:rsidR="00336042">
        <w:t>Kehittämiskohteet on kuvattu o</w:t>
      </w:r>
      <w:r w:rsidR="003310E4">
        <w:t>sa-alueittain</w:t>
      </w:r>
      <w:r w:rsidR="00A16172">
        <w:t xml:space="preserve"> ja n</w:t>
      </w:r>
      <w:r w:rsidR="00802269">
        <w:t>iitä</w:t>
      </w:r>
      <w:r w:rsidR="003310E4">
        <w:t xml:space="preserve"> </w:t>
      </w:r>
      <w:r w:rsidR="73FFADE4">
        <w:t xml:space="preserve">on </w:t>
      </w:r>
      <w:r w:rsidR="077C6D08">
        <w:t>avattu</w:t>
      </w:r>
      <w:r w:rsidR="003310E4">
        <w:t xml:space="preserve"> esimerkinomaisesti toimenpidetasolle.</w:t>
      </w:r>
      <w:bookmarkStart w:id="3" w:name="_Hlk35008273"/>
    </w:p>
    <w:bookmarkEnd w:id="3"/>
    <w:p w14:paraId="08DD223F" w14:textId="77777777" w:rsidR="003310E4" w:rsidRPr="004136A2" w:rsidRDefault="003310E4" w:rsidP="00C7195E">
      <w:pPr>
        <w:spacing w:after="0" w:line="276" w:lineRule="auto"/>
        <w:ind w:left="360"/>
      </w:pPr>
    </w:p>
    <w:p w14:paraId="01CC2F94" w14:textId="36FD6524" w:rsidR="0008257D" w:rsidRPr="00CE082A" w:rsidRDefault="283DBF9A" w:rsidP="00C7195E">
      <w:pPr>
        <w:spacing w:after="0" w:line="276" w:lineRule="auto"/>
        <w:ind w:left="357"/>
      </w:pPr>
      <w:r w:rsidRPr="00CE082A">
        <w:t>Kehittämissuunnitelmaan</w:t>
      </w:r>
      <w:r w:rsidR="003310E4" w:rsidRPr="00CE082A">
        <w:t xml:space="preserve"> kuvataan </w:t>
      </w:r>
      <w:r w:rsidR="00675689" w:rsidRPr="00CE082A">
        <w:t>sote-</w:t>
      </w:r>
      <w:r w:rsidR="003310E4" w:rsidRPr="00CE082A">
        <w:t xml:space="preserve">maakunnan </w:t>
      </w:r>
      <w:r w:rsidR="00177BCB" w:rsidRPr="00CE082A">
        <w:t>t</w:t>
      </w:r>
      <w:r w:rsidR="003310E4" w:rsidRPr="00CE082A">
        <w:t>oimenpiteet keskeisten tavoitteiden toteuttamiseksi</w:t>
      </w:r>
      <w:r w:rsidR="2C8D5C15" w:rsidRPr="00CE082A">
        <w:t>.</w:t>
      </w:r>
      <w:r w:rsidR="007CC795" w:rsidRPr="00CE082A">
        <w:t xml:space="preserve"> </w:t>
      </w:r>
      <w:r w:rsidR="75DF5B6A" w:rsidRPr="00CE082A">
        <w:t>Toimenpiteille määritetään</w:t>
      </w:r>
      <w:r w:rsidR="003310E4" w:rsidRPr="00CE082A">
        <w:t xml:space="preserve"> toteutusaikataulu</w:t>
      </w:r>
      <w:r w:rsidR="00A151C7" w:rsidRPr="00CE082A">
        <w:t xml:space="preserve">, </w:t>
      </w:r>
      <w:r w:rsidR="003310E4" w:rsidRPr="00CE082A">
        <w:t>nimetään toimenpiteen vastuuhenkilö sekä kuvataan toimenpiteen toteutumisen edellytykset ja/ tai vaatimukset</w:t>
      </w:r>
      <w:r w:rsidR="22ADADA5" w:rsidRPr="00CE082A">
        <w:t>,</w:t>
      </w:r>
      <w:r w:rsidR="003310E4" w:rsidRPr="00CE082A">
        <w:t xml:space="preserve"> esim. </w:t>
      </w:r>
      <w:r w:rsidR="665B5494" w:rsidRPr="00CE082A">
        <w:t>t</w:t>
      </w:r>
      <w:r w:rsidR="1B5DCA91" w:rsidRPr="00CE082A">
        <w:t>arvittavat resurssit</w:t>
      </w:r>
      <w:r w:rsidR="00EC73AF" w:rsidRPr="00CE082A">
        <w:t xml:space="preserve"> ja</w:t>
      </w:r>
      <w:r w:rsidR="003310E4" w:rsidRPr="00CE082A">
        <w:t xml:space="preserve"> investoinnit.</w:t>
      </w:r>
      <w:r w:rsidR="00A744EA" w:rsidRPr="00CE082A">
        <w:t xml:space="preserve"> </w:t>
      </w:r>
      <w:r w:rsidR="00F9389A" w:rsidRPr="00CE082A">
        <w:t>Kehittämissuu</w:t>
      </w:r>
      <w:r w:rsidR="25BD5F29" w:rsidRPr="00CE082A">
        <w:t>n</w:t>
      </w:r>
      <w:r w:rsidR="00F9389A" w:rsidRPr="00CE082A">
        <w:t>nitelmaan</w:t>
      </w:r>
      <w:r w:rsidR="002A4136" w:rsidRPr="00CE082A">
        <w:t xml:space="preserve"> </w:t>
      </w:r>
      <w:r w:rsidR="5D8015AD" w:rsidRPr="00CE082A">
        <w:t xml:space="preserve">täydennetään </w:t>
      </w:r>
      <w:r w:rsidR="31753D13" w:rsidRPr="00CE082A">
        <w:t>kohdat</w:t>
      </w:r>
      <w:r w:rsidR="00352E35" w:rsidRPr="00CE082A">
        <w:t>,</w:t>
      </w:r>
      <w:r w:rsidR="003310E4" w:rsidRPr="00CE082A">
        <w:t xml:space="preserve"> joihin </w:t>
      </w:r>
      <w:r w:rsidR="00675689" w:rsidRPr="00CE082A">
        <w:t>sote-</w:t>
      </w:r>
      <w:r w:rsidR="4127F1D3" w:rsidRPr="00CE082A">
        <w:t>maakunnan kehittämistyö</w:t>
      </w:r>
      <w:r w:rsidR="31753D13" w:rsidRPr="00CE082A">
        <w:t xml:space="preserve"> </w:t>
      </w:r>
      <w:r w:rsidR="003310E4" w:rsidRPr="00CE082A">
        <w:t>kohdentuu</w:t>
      </w:r>
      <w:r w:rsidR="00826177" w:rsidRPr="00CE082A">
        <w:t>.</w:t>
      </w:r>
      <w:r w:rsidR="00B950F1" w:rsidRPr="00CE082A">
        <w:t xml:space="preserve"> </w:t>
      </w:r>
      <w:r w:rsidR="00826177" w:rsidRPr="00CE082A">
        <w:t>T</w:t>
      </w:r>
      <w:r w:rsidR="003310E4" w:rsidRPr="00CE082A">
        <w:t>arpeettomat kohdat voi jä</w:t>
      </w:r>
      <w:r w:rsidR="00DC02A2" w:rsidRPr="00CE082A">
        <w:t>ttää</w:t>
      </w:r>
      <w:r w:rsidR="003310E4" w:rsidRPr="00CE082A">
        <w:t xml:space="preserve"> tyhjiksi.</w:t>
      </w:r>
      <w:r w:rsidR="00145B02" w:rsidRPr="00CE082A">
        <w:t xml:space="preserve"> </w:t>
      </w:r>
      <w:r w:rsidR="00E43537" w:rsidRPr="00CE082A">
        <w:t xml:space="preserve">Laatikoihin </w:t>
      </w:r>
      <w:r w:rsidR="00EB0A10" w:rsidRPr="00CE082A">
        <w:t>kuvattuja e</w:t>
      </w:r>
      <w:r w:rsidR="00145B02" w:rsidRPr="00CE082A">
        <w:t xml:space="preserve">simerkkitoimenpiteitä voi joko täydentää tai ne voi poistaa </w:t>
      </w:r>
      <w:r w:rsidR="009C73BE" w:rsidRPr="00CE082A">
        <w:t>tai muokata</w:t>
      </w:r>
      <w:r w:rsidR="00145B02" w:rsidRPr="00CE082A">
        <w:t xml:space="preserve"> </w:t>
      </w:r>
      <w:r w:rsidR="00C27E80" w:rsidRPr="00CE082A">
        <w:t>sote-</w:t>
      </w:r>
      <w:r w:rsidR="00145B02" w:rsidRPr="00CE082A">
        <w:t>maakunnan tavoittei</w:t>
      </w:r>
      <w:r w:rsidR="00826177" w:rsidRPr="00CE082A">
        <w:t>den mukaisesti.</w:t>
      </w:r>
      <w:r w:rsidR="000A1163" w:rsidRPr="00CE082A">
        <w:t xml:space="preserve"> </w:t>
      </w:r>
      <w:r w:rsidR="00B31D24" w:rsidRPr="00CE082A">
        <w:t xml:space="preserve">Lopuksi </w:t>
      </w:r>
      <w:r w:rsidR="00C27E80" w:rsidRPr="00CE082A">
        <w:t>sote-</w:t>
      </w:r>
      <w:r w:rsidR="00B31D24" w:rsidRPr="00CE082A">
        <w:t>maakunta kuvaa (</w:t>
      </w:r>
      <w:r w:rsidR="00025F6B" w:rsidRPr="00CE082A">
        <w:t>luku 3.5</w:t>
      </w:r>
      <w:r w:rsidR="00B31D24" w:rsidRPr="00CE082A">
        <w:t>), kuinka kehittämissuunnitelman tavoitteiden ja toimenpiteiden toteutumista seurataan ja arvioidaan kehittämistyön aikana ja sen jälkeen.</w:t>
      </w:r>
    </w:p>
    <w:p w14:paraId="22D0A903" w14:textId="77777777" w:rsidR="00C2515F" w:rsidRPr="00CE082A" w:rsidRDefault="00C2515F" w:rsidP="00C7195E">
      <w:pPr>
        <w:spacing w:after="0" w:line="276" w:lineRule="auto"/>
        <w:ind w:left="360"/>
      </w:pPr>
    </w:p>
    <w:p w14:paraId="538AC431" w14:textId="7ED7FE74" w:rsidR="00C656AB" w:rsidRDefault="30DCCF34" w:rsidP="7A24B305">
      <w:pPr>
        <w:spacing w:after="0" w:line="276" w:lineRule="auto"/>
        <w:ind w:left="360"/>
        <w:rPr>
          <w:b/>
          <w:bCs/>
        </w:rPr>
      </w:pPr>
      <w:r w:rsidRPr="00CE082A">
        <w:t xml:space="preserve">Kehittämissuunnitelman laatimisessa tulee läpileikkaavana teemana huomioida tietosuoja. </w:t>
      </w:r>
      <w:r w:rsidR="4B511799" w:rsidRPr="00CE082A">
        <w:t>Rekisterinpitäjän</w:t>
      </w:r>
      <w:r w:rsidR="00E02EC1" w:rsidRPr="00CE082A">
        <w:t xml:space="preserve"> on arvioitava henkilötietojen käsittelyyn liittyviä riskejä henkilötietoja</w:t>
      </w:r>
      <w:r w:rsidR="3A0A8C8E" w:rsidRPr="00CE082A">
        <w:t xml:space="preserve"> käsitellessä</w:t>
      </w:r>
      <w:r w:rsidR="00E02EC1" w:rsidRPr="00CE082A">
        <w:t>.</w:t>
      </w:r>
      <w:r w:rsidR="008B63EC" w:rsidRPr="00CE082A">
        <w:t xml:space="preserve"> </w:t>
      </w:r>
      <w:r w:rsidR="00E02EC1" w:rsidRPr="00CE082A">
        <w:t>Riskianalyysin avulla rekisterinpitäjä tunnistaa jo suunnitteluvaiheessa ne toimenpiteet, joihin on ryhdyttävä riskien hallitsemiseksi ja henkilötietojen asianmukaisen käsittelyn turvaamiseksi. Rekisterinpitäjän on varmistettava myös tietosuojaperiaatteiden tehokas toteutuminen suhteessa käsittelyyn liittyv</w:t>
      </w:r>
      <w:r w:rsidR="001C0957" w:rsidRPr="00CE082A">
        <w:t>ii</w:t>
      </w:r>
      <w:r w:rsidR="00E02EC1" w:rsidRPr="00CE082A">
        <w:t>n risk</w:t>
      </w:r>
      <w:r w:rsidR="00831287" w:rsidRPr="00CE082A">
        <w:t>eihi</w:t>
      </w:r>
      <w:r w:rsidR="00E02EC1" w:rsidRPr="00CE082A">
        <w:t>n.</w:t>
      </w:r>
      <w:r w:rsidR="00A541C3" w:rsidRPr="00CE082A">
        <w:t xml:space="preserve"> </w:t>
      </w:r>
      <w:r w:rsidR="00EA243D" w:rsidRPr="00CE082A">
        <w:t>Mat</w:t>
      </w:r>
      <w:r w:rsidR="004136A2" w:rsidRPr="00CE082A">
        <w:t>e</w:t>
      </w:r>
      <w:r w:rsidR="00EA243D" w:rsidRPr="00CE082A">
        <w:t>riaalia työn tueksi löytyy mm. t</w:t>
      </w:r>
      <w:r w:rsidR="004B1F90" w:rsidRPr="00CE082A">
        <w:t>ietosuojavaltuutet</w:t>
      </w:r>
      <w:r w:rsidR="00EA243D" w:rsidRPr="00CE082A">
        <w:t>un sivuilta</w:t>
      </w:r>
      <w:r w:rsidR="00A541C3" w:rsidRPr="00CE082A">
        <w:t xml:space="preserve"> (</w:t>
      </w:r>
      <w:r w:rsidR="00BB0C5F" w:rsidRPr="00CE082A">
        <w:t xml:space="preserve">viite </w:t>
      </w:r>
      <w:r w:rsidR="00C7195E" w:rsidRPr="00CE082A">
        <w:t>5</w:t>
      </w:r>
      <w:r w:rsidR="00310F3D" w:rsidRPr="00CE082A">
        <w:t>).</w:t>
      </w:r>
      <w:r>
        <w:br/>
      </w:r>
      <w:r>
        <w:br/>
      </w:r>
      <w:r w:rsidR="00B85D31" w:rsidRPr="7A24B305">
        <w:rPr>
          <w:b/>
          <w:bCs/>
        </w:rPr>
        <w:t>Ohjeet kehittämissuunnitelman täyttämiseen</w:t>
      </w:r>
      <w:r w:rsidR="00EB1454" w:rsidRPr="7A24B305">
        <w:rPr>
          <w:b/>
          <w:bCs/>
        </w:rPr>
        <w:t>:</w:t>
      </w:r>
    </w:p>
    <w:p w14:paraId="78D27C6F" w14:textId="77777777" w:rsidR="00A6747C" w:rsidRPr="00CE082A" w:rsidRDefault="00A6747C" w:rsidP="00C7195E">
      <w:pPr>
        <w:spacing w:after="0" w:line="276" w:lineRule="auto"/>
        <w:ind w:left="360"/>
      </w:pPr>
    </w:p>
    <w:p w14:paraId="0846EB9B" w14:textId="6794F6DC" w:rsidR="00697777" w:rsidRPr="00CE082A" w:rsidRDefault="0097574B" w:rsidP="001855C3">
      <w:pPr>
        <w:pStyle w:val="Luettelokappale"/>
        <w:numPr>
          <w:ilvl w:val="0"/>
          <w:numId w:val="15"/>
        </w:numPr>
        <w:spacing w:after="0" w:line="276" w:lineRule="auto"/>
      </w:pPr>
      <w:r w:rsidRPr="00CE082A">
        <w:t xml:space="preserve">Täytä </w:t>
      </w:r>
      <w:r w:rsidR="00C27E80" w:rsidRPr="00CE082A">
        <w:t>sote-</w:t>
      </w:r>
      <w:r w:rsidR="00C41D70" w:rsidRPr="00CE082A">
        <w:t xml:space="preserve">maakunnan </w:t>
      </w:r>
      <w:r w:rsidR="0000461C" w:rsidRPr="00CE082A">
        <w:t>kuvaus osioon</w:t>
      </w:r>
      <w:r w:rsidR="00C41D70" w:rsidRPr="00CE082A">
        <w:t xml:space="preserve"> </w:t>
      </w:r>
      <w:r w:rsidR="0000461C" w:rsidRPr="00CE082A">
        <w:t>3.</w:t>
      </w:r>
      <w:r w:rsidR="000C471E" w:rsidRPr="00CE082A">
        <w:t>1</w:t>
      </w:r>
    </w:p>
    <w:p w14:paraId="5162C86C" w14:textId="21C5BAE8" w:rsidR="00DD059D" w:rsidRPr="00CE082A" w:rsidRDefault="00DD059D" w:rsidP="001855C3">
      <w:pPr>
        <w:pStyle w:val="Luettelokappale"/>
        <w:numPr>
          <w:ilvl w:val="0"/>
          <w:numId w:val="15"/>
        </w:numPr>
        <w:spacing w:after="0" w:line="276" w:lineRule="auto"/>
      </w:pPr>
      <w:r w:rsidRPr="00CE082A">
        <w:t xml:space="preserve">Kuvaa </w:t>
      </w:r>
      <w:r w:rsidR="00C27E80" w:rsidRPr="00CE082A">
        <w:t>sote-</w:t>
      </w:r>
      <w:r w:rsidRPr="00CE082A">
        <w:t>maakunnan tietojohtamisen nykytila osioon 3.2</w:t>
      </w:r>
    </w:p>
    <w:p w14:paraId="3CAB3EEC" w14:textId="794310C2" w:rsidR="006128A9" w:rsidRPr="00CE082A" w:rsidRDefault="001627E2" w:rsidP="001855C3">
      <w:pPr>
        <w:pStyle w:val="Luettelokappale"/>
        <w:numPr>
          <w:ilvl w:val="0"/>
          <w:numId w:val="15"/>
        </w:numPr>
        <w:spacing w:after="0" w:line="276" w:lineRule="auto"/>
      </w:pPr>
      <w:r w:rsidRPr="00CE082A">
        <w:t xml:space="preserve">Kuvaa </w:t>
      </w:r>
      <w:r w:rsidR="00C27E80" w:rsidRPr="00CE082A">
        <w:t>sote-</w:t>
      </w:r>
      <w:r w:rsidRPr="00CE082A">
        <w:t>maakunnan tietojohtamisen ke</w:t>
      </w:r>
      <w:r w:rsidR="00FF42BA" w:rsidRPr="00CE082A">
        <w:t>hittämis</w:t>
      </w:r>
      <w:r w:rsidRPr="00CE082A">
        <w:t xml:space="preserve">tavoitteet </w:t>
      </w:r>
      <w:r w:rsidR="00FF42BA" w:rsidRPr="00CE082A">
        <w:t xml:space="preserve">ja </w:t>
      </w:r>
      <w:r w:rsidR="02E66246" w:rsidRPr="00CE082A">
        <w:t xml:space="preserve">tavoiteltavat </w:t>
      </w:r>
      <w:r w:rsidR="00FF42BA" w:rsidRPr="00CE082A">
        <w:t xml:space="preserve">tulokset </w:t>
      </w:r>
      <w:r w:rsidRPr="00CE082A">
        <w:t xml:space="preserve">osioon </w:t>
      </w:r>
      <w:r w:rsidR="000C471E" w:rsidRPr="00CE082A">
        <w:t>3</w:t>
      </w:r>
      <w:r w:rsidR="00FF42BA" w:rsidRPr="00CE082A">
        <w:t>.</w:t>
      </w:r>
      <w:r w:rsidR="00DD059D" w:rsidRPr="00CE082A">
        <w:t>3</w:t>
      </w:r>
    </w:p>
    <w:p w14:paraId="22438751" w14:textId="2DB23A11" w:rsidR="000C471E" w:rsidRPr="00CE082A" w:rsidRDefault="000C471E" w:rsidP="2188748D">
      <w:pPr>
        <w:pStyle w:val="Luettelokappale"/>
        <w:numPr>
          <w:ilvl w:val="0"/>
          <w:numId w:val="15"/>
        </w:numPr>
        <w:spacing w:after="0" w:line="276" w:lineRule="auto"/>
      </w:pPr>
      <w:r w:rsidRPr="00CE082A">
        <w:t xml:space="preserve">Kuvaa </w:t>
      </w:r>
      <w:r w:rsidR="0092711D" w:rsidRPr="00CE082A">
        <w:t>taulukkoon</w:t>
      </w:r>
      <w:r w:rsidRPr="00CE082A">
        <w:t xml:space="preserve"> 3.</w:t>
      </w:r>
      <w:r w:rsidR="00DD059D" w:rsidRPr="00CE082A">
        <w:t>4</w:t>
      </w:r>
      <w:r w:rsidRPr="00CE082A">
        <w:t xml:space="preserve">. </w:t>
      </w:r>
      <w:r w:rsidR="00C27E80" w:rsidRPr="00CE082A">
        <w:t>sote-</w:t>
      </w:r>
      <w:r w:rsidRPr="00CE082A">
        <w:t xml:space="preserve">maakunnan </w:t>
      </w:r>
      <w:r w:rsidR="0092711D" w:rsidRPr="00CE082A">
        <w:t>kehittämis</w:t>
      </w:r>
      <w:r w:rsidRPr="00CE082A">
        <w:t>toimenpiteet</w:t>
      </w:r>
    </w:p>
    <w:p w14:paraId="321678AE" w14:textId="7558DA88" w:rsidR="00C00C92" w:rsidRPr="00CE082A" w:rsidRDefault="00743FCA" w:rsidP="00C25A03">
      <w:pPr>
        <w:pStyle w:val="Luettelokappale"/>
        <w:numPr>
          <w:ilvl w:val="0"/>
          <w:numId w:val="15"/>
        </w:numPr>
        <w:spacing w:after="0" w:line="276" w:lineRule="auto"/>
      </w:pPr>
      <w:r w:rsidRPr="00CE082A">
        <w:t>Kuvaa osioon 3.</w:t>
      </w:r>
      <w:r w:rsidR="00DD059D" w:rsidRPr="00CE082A">
        <w:t>5</w:t>
      </w:r>
      <w:r w:rsidR="008F7059" w:rsidRPr="00CE082A">
        <w:t xml:space="preserve"> </w:t>
      </w:r>
      <w:r w:rsidR="00A35F0D" w:rsidRPr="00CE082A">
        <w:t>t</w:t>
      </w:r>
      <w:r w:rsidR="008F7059" w:rsidRPr="00CE082A">
        <w:t>avoitteiden ja toimenpiteiden arviointi</w:t>
      </w:r>
      <w:r w:rsidR="00C00C92" w:rsidRPr="00CE082A">
        <w:t>:</w:t>
      </w:r>
    </w:p>
    <w:p w14:paraId="023C6C3D" w14:textId="6DB209E5" w:rsidR="00C00C92" w:rsidRPr="00CE082A" w:rsidRDefault="003D7690" w:rsidP="00C00C92">
      <w:pPr>
        <w:pStyle w:val="Luettelokappale"/>
        <w:numPr>
          <w:ilvl w:val="0"/>
          <w:numId w:val="22"/>
        </w:numPr>
        <w:spacing w:after="0" w:line="276" w:lineRule="auto"/>
      </w:pPr>
      <w:r w:rsidRPr="00CE082A">
        <w:t>K</w:t>
      </w:r>
      <w:r w:rsidR="00C00C92" w:rsidRPr="00CE082A">
        <w:t xml:space="preserve">uinka </w:t>
      </w:r>
      <w:r w:rsidR="00C27E80" w:rsidRPr="00CE082A">
        <w:t>sote-</w:t>
      </w:r>
      <w:r w:rsidR="00C00C92" w:rsidRPr="00CE082A">
        <w:t>maakunta hyödyntää täysimääräisesti tietojohtamisessa käytössään olevaa kyvykkyyttä?</w:t>
      </w:r>
    </w:p>
    <w:p w14:paraId="15347417" w14:textId="415D363E" w:rsidR="00C25A03" w:rsidRPr="00CE082A" w:rsidRDefault="003D7690" w:rsidP="00C00C92">
      <w:pPr>
        <w:pStyle w:val="Luettelokappale"/>
        <w:numPr>
          <w:ilvl w:val="0"/>
          <w:numId w:val="22"/>
        </w:numPr>
        <w:spacing w:after="0" w:line="276" w:lineRule="auto"/>
      </w:pPr>
      <w:r w:rsidRPr="00CE082A">
        <w:t>K</w:t>
      </w:r>
      <w:r w:rsidR="00743FCA" w:rsidRPr="00CE082A">
        <w:t>uinka kehittämissuunnitelman tavoitteiden ja toimenpiteiden toteutumista seurataan ja arvioidaan kehittämistyön aikana ja sen jälkeen</w:t>
      </w:r>
      <w:r w:rsidR="00C00C92" w:rsidRPr="00CE082A">
        <w:t>?</w:t>
      </w:r>
    </w:p>
    <w:p w14:paraId="4451CA18" w14:textId="6B00F7FF" w:rsidR="00E445B8" w:rsidRPr="00E445B8" w:rsidRDefault="00F806B4" w:rsidP="001855C3">
      <w:pPr>
        <w:spacing w:after="0" w:line="276" w:lineRule="auto"/>
        <w:ind w:firstLine="720"/>
        <w:rPr>
          <w:color w:val="FF0000"/>
        </w:rPr>
      </w:pPr>
      <w:r>
        <w:rPr>
          <w:color w:val="FF0000"/>
        </w:rPr>
        <w:t xml:space="preserve"> </w:t>
      </w:r>
    </w:p>
    <w:p w14:paraId="1F36DF09" w14:textId="77777777" w:rsidR="005A359F" w:rsidRDefault="005A359F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p w14:paraId="0E6F9DAF" w14:textId="77777777" w:rsidR="00E445B8" w:rsidRPr="00E445B8" w:rsidRDefault="00E445B8" w:rsidP="001855C3">
      <w:pPr>
        <w:spacing w:after="0" w:line="276" w:lineRule="auto"/>
        <w:ind w:firstLine="720"/>
        <w:rPr>
          <w:color w:val="FF0000"/>
        </w:rPr>
      </w:pPr>
    </w:p>
    <w:p w14:paraId="1E038B98" w14:textId="1D5E9535" w:rsidR="003150D2" w:rsidRDefault="00273EB2" w:rsidP="0084231A">
      <w:pPr>
        <w:pStyle w:val="Otsikko1"/>
      </w:pPr>
      <w:bookmarkStart w:id="4" w:name="_Toc40197719"/>
      <w:r>
        <w:t>Sote-m</w:t>
      </w:r>
      <w:r w:rsidR="005C6838">
        <w:t>aakunnan tietojohtamisen kehittämissuunnitelma</w:t>
      </w:r>
      <w:bookmarkEnd w:id="4"/>
    </w:p>
    <w:p w14:paraId="2D16C6EC" w14:textId="77777777" w:rsidR="00F71AC0" w:rsidRPr="00F71AC0" w:rsidRDefault="00F71AC0" w:rsidP="00F71AC0">
      <w:pPr>
        <w:pStyle w:val="LeiptekstiSoteDigi"/>
        <w:ind w:left="0"/>
      </w:pPr>
    </w:p>
    <w:p w14:paraId="7AD0CAD3" w14:textId="3DFD0229" w:rsidR="008C0AA8" w:rsidRDefault="008C0AA8" w:rsidP="003150D2">
      <w:pPr>
        <w:pStyle w:val="Otsikko2"/>
      </w:pPr>
      <w:bookmarkStart w:id="5" w:name="_Toc40197720"/>
      <w:r w:rsidRPr="0062361A">
        <w:t xml:space="preserve">Kuvaus </w:t>
      </w:r>
      <w:r w:rsidR="006E3FFF">
        <w:t>sote-</w:t>
      </w:r>
      <w:r w:rsidRPr="0062361A">
        <w:t>maakunnasta</w:t>
      </w:r>
      <w:bookmarkEnd w:id="5"/>
    </w:p>
    <w:p w14:paraId="617EB204" w14:textId="77777777" w:rsidR="004158CF" w:rsidRPr="004158CF" w:rsidRDefault="004158CF" w:rsidP="004158CF">
      <w:pPr>
        <w:pStyle w:val="LeiptekstiSoteDigi"/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10009"/>
      </w:tblGrid>
      <w:tr w:rsidR="00CE2D72" w:rsidRPr="009F0182" w14:paraId="786FFFC6" w14:textId="77777777" w:rsidTr="008F37C5">
        <w:trPr>
          <w:trHeight w:val="493"/>
        </w:trPr>
        <w:tc>
          <w:tcPr>
            <w:tcW w:w="10009" w:type="dxa"/>
            <w:shd w:val="clear" w:color="auto" w:fill="AFCEE5" w:themeFill="accent3" w:themeFillTint="66"/>
          </w:tcPr>
          <w:p w14:paraId="7C5083B3" w14:textId="291E3F5D" w:rsidR="000272BB" w:rsidRPr="00101421" w:rsidRDefault="00273EB2" w:rsidP="000272BB">
            <w:pPr>
              <w:pStyle w:val="Otsikko3"/>
              <w:rPr>
                <w:b/>
                <w:bCs/>
              </w:rPr>
            </w:pPr>
            <w:bookmarkStart w:id="6" w:name="_Toc40197721"/>
            <w:r w:rsidRPr="00101421">
              <w:rPr>
                <w:b/>
                <w:bCs/>
              </w:rPr>
              <w:t>Sote-m</w:t>
            </w:r>
            <w:r w:rsidR="000272BB" w:rsidRPr="00101421">
              <w:rPr>
                <w:b/>
                <w:bCs/>
              </w:rPr>
              <w:t>aakunta ja organisaatiot, joita suunnitelma koskee</w:t>
            </w:r>
            <w:bookmarkEnd w:id="6"/>
          </w:p>
          <w:p w14:paraId="158A5F20" w14:textId="31BBA96E" w:rsidR="00CE2D72" w:rsidRPr="00F90F17" w:rsidRDefault="00CE2D72" w:rsidP="00CE2D72">
            <w:pPr>
              <w:pStyle w:val="Otsikko3"/>
              <w:numPr>
                <w:ilvl w:val="0"/>
                <w:numId w:val="0"/>
              </w:numPr>
              <w:ind w:left="352" w:hanging="352"/>
            </w:pPr>
          </w:p>
        </w:tc>
      </w:tr>
      <w:tr w:rsidR="00CE2D72" w:rsidRPr="009F0182" w14:paraId="35422116" w14:textId="77777777" w:rsidTr="003C4B05">
        <w:trPr>
          <w:trHeight w:val="770"/>
        </w:trPr>
        <w:tc>
          <w:tcPr>
            <w:tcW w:w="10009" w:type="dxa"/>
          </w:tcPr>
          <w:p w14:paraId="69631EE6" w14:textId="5A52431D" w:rsidR="000272BB" w:rsidRPr="00F90F17" w:rsidRDefault="006E3FFF" w:rsidP="000272BB">
            <w:pPr>
              <w:pStyle w:val="LeiptekstiSoteDigi"/>
              <w:numPr>
                <w:ilvl w:val="0"/>
                <w:numId w:val="2"/>
              </w:numPr>
              <w:rPr>
                <w:szCs w:val="22"/>
              </w:rPr>
            </w:pPr>
            <w:r w:rsidRPr="00F90F17">
              <w:rPr>
                <w:szCs w:val="22"/>
              </w:rPr>
              <w:t>Sote-m</w:t>
            </w:r>
            <w:r w:rsidR="000272BB" w:rsidRPr="00F90F17">
              <w:rPr>
                <w:szCs w:val="22"/>
              </w:rPr>
              <w:t xml:space="preserve">aakunta:  </w:t>
            </w:r>
          </w:p>
          <w:p w14:paraId="3C3E1897" w14:textId="77777777" w:rsidR="00CE2D72" w:rsidRPr="00F90F17" w:rsidRDefault="00CE2D72" w:rsidP="000272BB">
            <w:pPr>
              <w:pStyle w:val="LeiptekstiSoteDigi"/>
              <w:ind w:left="720"/>
            </w:pPr>
          </w:p>
        </w:tc>
      </w:tr>
      <w:tr w:rsidR="000272BB" w:rsidRPr="009F0182" w14:paraId="498E73ED" w14:textId="77777777" w:rsidTr="003C4B05">
        <w:trPr>
          <w:trHeight w:val="770"/>
        </w:trPr>
        <w:tc>
          <w:tcPr>
            <w:tcW w:w="10009" w:type="dxa"/>
          </w:tcPr>
          <w:p w14:paraId="788BC627" w14:textId="77777777" w:rsidR="000272BB" w:rsidRPr="00F90F17" w:rsidRDefault="000272BB" w:rsidP="000272BB">
            <w:pPr>
              <w:pStyle w:val="LeiptekstiSoteDigi"/>
              <w:numPr>
                <w:ilvl w:val="0"/>
                <w:numId w:val="2"/>
              </w:numPr>
              <w:rPr>
                <w:color w:val="auto"/>
                <w:szCs w:val="22"/>
              </w:rPr>
            </w:pPr>
            <w:r w:rsidRPr="00F90F17">
              <w:rPr>
                <w:color w:val="auto"/>
                <w:szCs w:val="22"/>
              </w:rPr>
              <w:t xml:space="preserve">Järjestämisvastuulliset organisaatiot, joita suunnitelma koskee:  </w:t>
            </w:r>
          </w:p>
          <w:p w14:paraId="4A58BE6F" w14:textId="77777777" w:rsidR="000272BB" w:rsidRPr="00F90F17" w:rsidRDefault="000272BB" w:rsidP="000272BB">
            <w:pPr>
              <w:pStyle w:val="LeiptekstiSoteDigi"/>
              <w:ind w:left="720"/>
              <w:rPr>
                <w:szCs w:val="22"/>
              </w:rPr>
            </w:pPr>
          </w:p>
        </w:tc>
      </w:tr>
    </w:tbl>
    <w:p w14:paraId="5F69AB73" w14:textId="77777777" w:rsidR="008C0AA8" w:rsidRPr="009F0182" w:rsidRDefault="008C0AA8" w:rsidP="008C0AA8">
      <w:pPr>
        <w:spacing w:after="0"/>
      </w:pPr>
    </w:p>
    <w:p w14:paraId="48094748" w14:textId="76888FA5" w:rsidR="008C0AA8" w:rsidRPr="009F0182" w:rsidRDefault="008C0AA8" w:rsidP="004158CF">
      <w:pPr>
        <w:pStyle w:val="LeiptekstiSoteDigi"/>
        <w:ind w:left="0"/>
        <w:rPr>
          <w:szCs w:val="22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10009"/>
      </w:tblGrid>
      <w:tr w:rsidR="004158CF" w:rsidRPr="009F0182" w14:paraId="0F2CD209" w14:textId="77777777" w:rsidTr="7A24B305">
        <w:trPr>
          <w:trHeight w:val="493"/>
        </w:trPr>
        <w:tc>
          <w:tcPr>
            <w:tcW w:w="10009" w:type="dxa"/>
            <w:shd w:val="clear" w:color="auto" w:fill="AFCEE5" w:themeFill="accent5" w:themeFillTint="66"/>
          </w:tcPr>
          <w:p w14:paraId="4CA4C0CF" w14:textId="2B29C4D3" w:rsidR="004158CF" w:rsidRPr="00101421" w:rsidRDefault="004158CF" w:rsidP="00C8474F">
            <w:pPr>
              <w:pStyle w:val="Otsikko3"/>
              <w:rPr>
                <w:b/>
                <w:bCs/>
              </w:rPr>
            </w:pPr>
            <w:bookmarkStart w:id="7" w:name="_Toc40197722"/>
            <w:r w:rsidRPr="00101421">
              <w:rPr>
                <w:b/>
                <w:bCs/>
              </w:rPr>
              <w:t xml:space="preserve">Kuvaus </w:t>
            </w:r>
            <w:r w:rsidR="006E3FFF" w:rsidRPr="00101421">
              <w:rPr>
                <w:b/>
                <w:bCs/>
              </w:rPr>
              <w:t>sote-</w:t>
            </w:r>
            <w:r w:rsidRPr="00101421">
              <w:rPr>
                <w:b/>
                <w:bCs/>
              </w:rPr>
              <w:t>maakunnallisesta organisoitumisesta</w:t>
            </w:r>
            <w:bookmarkEnd w:id="7"/>
          </w:p>
          <w:p w14:paraId="6785B2E4" w14:textId="77777777" w:rsidR="004158CF" w:rsidRPr="009F0182" w:rsidRDefault="004158CF" w:rsidP="005C79B5">
            <w:pPr>
              <w:pStyle w:val="Otsikko3"/>
              <w:numPr>
                <w:ilvl w:val="0"/>
                <w:numId w:val="0"/>
              </w:numPr>
              <w:ind w:left="352" w:hanging="352"/>
            </w:pPr>
          </w:p>
        </w:tc>
      </w:tr>
      <w:tr w:rsidR="004158CF" w:rsidRPr="009F0182" w14:paraId="1A271CA6" w14:textId="77777777" w:rsidTr="7A24B305">
        <w:trPr>
          <w:trHeight w:val="770"/>
        </w:trPr>
        <w:tc>
          <w:tcPr>
            <w:tcW w:w="10009" w:type="dxa"/>
          </w:tcPr>
          <w:p w14:paraId="58A832C5" w14:textId="77777777" w:rsidR="004158CF" w:rsidRPr="009F0182" w:rsidRDefault="004158CF" w:rsidP="004158CF">
            <w:pPr>
              <w:pStyle w:val="LeiptekstiSoteDigi"/>
              <w:numPr>
                <w:ilvl w:val="0"/>
                <w:numId w:val="3"/>
              </w:numPr>
              <w:rPr>
                <w:szCs w:val="22"/>
              </w:rPr>
            </w:pPr>
            <w:r w:rsidRPr="009F0182">
              <w:rPr>
                <w:szCs w:val="22"/>
              </w:rPr>
              <w:t xml:space="preserve">Valmisteluajan vastuullinen toimija: </w:t>
            </w:r>
          </w:p>
          <w:p w14:paraId="37462C88" w14:textId="77777777" w:rsidR="004158CF" w:rsidRPr="009F0182" w:rsidRDefault="004158CF" w:rsidP="004158CF">
            <w:pPr>
              <w:pStyle w:val="LeiptekstiSoteDigi"/>
              <w:ind w:left="720"/>
            </w:pPr>
          </w:p>
        </w:tc>
      </w:tr>
      <w:tr w:rsidR="004158CF" w:rsidRPr="009F0182" w14:paraId="66344FD9" w14:textId="77777777" w:rsidTr="7A24B305">
        <w:trPr>
          <w:trHeight w:val="770"/>
        </w:trPr>
        <w:tc>
          <w:tcPr>
            <w:tcW w:w="10009" w:type="dxa"/>
          </w:tcPr>
          <w:p w14:paraId="6982CB78" w14:textId="4C7DC3B6" w:rsidR="004158CF" w:rsidRPr="009F0182" w:rsidRDefault="4E6A2C6D" w:rsidP="7A24B305">
            <w:pPr>
              <w:pStyle w:val="LeiptekstiSoteDigi"/>
              <w:numPr>
                <w:ilvl w:val="0"/>
                <w:numId w:val="3"/>
              </w:numPr>
              <w:rPr>
                <w:color w:val="auto"/>
              </w:rPr>
            </w:pPr>
            <w:r w:rsidRPr="009F0182">
              <w:t>Kuvaa lyhyesti alueellisen yhteistyön malli, joka varmistaa alueen kaikkien organisaatioiden osallistumisen</w:t>
            </w:r>
            <w:r w:rsidR="67E57B3A" w:rsidRPr="009F0182">
              <w:t>:</w:t>
            </w:r>
          </w:p>
          <w:p w14:paraId="59C49927" w14:textId="77777777" w:rsidR="004158CF" w:rsidRPr="009F0182" w:rsidRDefault="004158CF" w:rsidP="005C79B5">
            <w:pPr>
              <w:pStyle w:val="LeiptekstiSoteDigi"/>
              <w:ind w:left="720"/>
              <w:rPr>
                <w:szCs w:val="22"/>
              </w:rPr>
            </w:pPr>
          </w:p>
        </w:tc>
      </w:tr>
    </w:tbl>
    <w:p w14:paraId="343BA636" w14:textId="5E5281F2" w:rsidR="007817C9" w:rsidRPr="00315FA6" w:rsidRDefault="00315FA6" w:rsidP="00315FA6">
      <w:pPr>
        <w:spacing w:after="0" w:line="240" w:lineRule="auto"/>
        <w:rPr>
          <w:color w:val="000000"/>
          <w:szCs w:val="20"/>
        </w:rPr>
      </w:pPr>
      <w:r>
        <w:br w:type="page"/>
      </w:r>
    </w:p>
    <w:p w14:paraId="56028611" w14:textId="7B77A8BE" w:rsidR="008C0AA8" w:rsidRDefault="008C0AA8" w:rsidP="007817C9">
      <w:pPr>
        <w:pStyle w:val="Otsikko2"/>
      </w:pPr>
      <w:bookmarkStart w:id="8" w:name="_Toc40197723"/>
      <w:r>
        <w:lastRenderedPageBreak/>
        <w:t xml:space="preserve">Tietojohtamisen nykytila </w:t>
      </w:r>
      <w:r w:rsidR="0024076A">
        <w:t>sote-</w:t>
      </w:r>
      <w:r>
        <w:t>maakunnassa</w:t>
      </w:r>
      <w:bookmarkEnd w:id="8"/>
      <w:r>
        <w:t xml:space="preserve"> </w:t>
      </w:r>
    </w:p>
    <w:p w14:paraId="5BEC3A7F" w14:textId="77777777" w:rsidR="00FE79ED" w:rsidRDefault="00FE79ED" w:rsidP="00FE79ED">
      <w:pPr>
        <w:pStyle w:val="LeiptekstiSoteDigi"/>
        <w:ind w:left="0"/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10009"/>
      </w:tblGrid>
      <w:tr w:rsidR="00FE79ED" w:rsidRPr="00DD2327" w14:paraId="19C642E1" w14:textId="77777777" w:rsidTr="008F3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9" w:type="dxa"/>
            <w:shd w:val="clear" w:color="auto" w:fill="AFCEE5" w:themeFill="accent3" w:themeFillTint="66"/>
          </w:tcPr>
          <w:p w14:paraId="45604866" w14:textId="35D632A4" w:rsidR="00FE79ED" w:rsidRPr="00337352" w:rsidRDefault="00FE79ED" w:rsidP="0049186C">
            <w:pPr>
              <w:pStyle w:val="Otsikko3"/>
            </w:pPr>
            <w:bookmarkStart w:id="9" w:name="_Toc40197724"/>
            <w:r w:rsidRPr="00337352">
              <w:t xml:space="preserve">Kuvaa </w:t>
            </w:r>
            <w:r w:rsidR="0024076A" w:rsidRPr="00337352">
              <w:t>sote-</w:t>
            </w:r>
            <w:r w:rsidRPr="00337352">
              <w:t>maakunnan tietojohtamisen nykytila lyhyesti</w:t>
            </w:r>
            <w:bookmarkEnd w:id="9"/>
            <w:r w:rsidRPr="00337352">
              <w:t xml:space="preserve"> </w:t>
            </w:r>
          </w:p>
        </w:tc>
      </w:tr>
      <w:tr w:rsidR="00FE79ED" w:rsidRPr="00DD2327" w14:paraId="1B2A86E8" w14:textId="77777777" w:rsidTr="0030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9" w:type="dxa"/>
            <w:shd w:val="clear" w:color="auto" w:fill="auto"/>
          </w:tcPr>
          <w:p w14:paraId="528F6634" w14:textId="23E2E142" w:rsidR="003679A9" w:rsidRDefault="003679A9" w:rsidP="005C79B5">
            <w:pPr>
              <w:pStyle w:val="LeiptekstiSoteDigi"/>
              <w:ind w:left="0"/>
              <w:rPr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Huomioi edellisessä sote-maakuntavalmistelussa tehty työ tai </w:t>
            </w:r>
            <w:r w:rsidR="0008436B">
              <w:rPr>
                <w:b w:val="0"/>
                <w:bCs w:val="0"/>
                <w:i/>
                <w:iCs/>
              </w:rPr>
              <w:t>nykyisen maakuntalaajuisen sote-kuntayhtymän nykytila</w:t>
            </w:r>
          </w:p>
          <w:p w14:paraId="02F400FC" w14:textId="77777777" w:rsidR="0008436B" w:rsidRDefault="0008436B" w:rsidP="005C79B5">
            <w:pPr>
              <w:pStyle w:val="LeiptekstiSoteDigi"/>
              <w:ind w:left="0"/>
              <w:rPr>
                <w:b w:val="0"/>
                <w:bCs w:val="0"/>
                <w:i/>
                <w:iCs/>
              </w:rPr>
            </w:pPr>
          </w:p>
          <w:p w14:paraId="660072B3" w14:textId="1157060A" w:rsidR="00FE79ED" w:rsidRPr="008D5638" w:rsidRDefault="008D5638" w:rsidP="005C79B5">
            <w:pPr>
              <w:pStyle w:val="LeiptekstiSoteDigi"/>
              <w:ind w:left="0"/>
              <w:rPr>
                <w:b w:val="0"/>
                <w:bCs w:val="0"/>
                <w:i/>
                <w:iCs/>
              </w:rPr>
            </w:pPr>
            <w:r w:rsidRPr="008D5638">
              <w:rPr>
                <w:b w:val="0"/>
                <w:bCs w:val="0"/>
                <w:i/>
                <w:iCs/>
              </w:rPr>
              <w:t>esim.</w:t>
            </w:r>
            <w:r w:rsidR="0006188D">
              <w:rPr>
                <w:b w:val="0"/>
                <w:bCs w:val="0"/>
                <w:i/>
                <w:iCs/>
              </w:rPr>
              <w:t xml:space="preserve"> tiedon johtaminen,</w:t>
            </w:r>
            <w:r w:rsidR="003D4FB7">
              <w:rPr>
                <w:b w:val="0"/>
                <w:bCs w:val="0"/>
                <w:i/>
                <w:iCs/>
              </w:rPr>
              <w:t xml:space="preserve"> tietosisältöjen valmistelu,</w:t>
            </w:r>
            <w:r w:rsidRPr="008D5638">
              <w:rPr>
                <w:b w:val="0"/>
                <w:bCs w:val="0"/>
                <w:i/>
                <w:iCs/>
              </w:rPr>
              <w:t xml:space="preserve"> organisoituminen, infrastruktuuri/ välineet</w:t>
            </w:r>
          </w:p>
          <w:p w14:paraId="3A3D2960" w14:textId="77777777" w:rsidR="00FE79ED" w:rsidRDefault="00FE79ED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57691460" w14:textId="77777777" w:rsidR="00FE79ED" w:rsidRDefault="00FE79ED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753F922B" w14:textId="77777777" w:rsidR="00FE79ED" w:rsidRDefault="00FE79ED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22D78006" w14:textId="77777777" w:rsidR="00FE79ED" w:rsidRDefault="00FE79ED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40571828" w14:textId="77777777" w:rsidR="00FE79ED" w:rsidRDefault="00FE79ED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6846964A" w14:textId="77777777" w:rsidR="00FE79ED" w:rsidRDefault="00FE79ED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770073F7" w14:textId="77777777" w:rsidR="00FE79ED" w:rsidRDefault="00FE79ED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676DB7D3" w14:textId="77777777" w:rsidR="00FE79ED" w:rsidRDefault="00FE79ED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77320579" w14:textId="77777777" w:rsidR="00FE79ED" w:rsidRDefault="00FE79ED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5508DB68" w14:textId="77777777" w:rsidR="00FE79ED" w:rsidRDefault="00FE79ED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4FD606B6" w14:textId="77777777" w:rsidR="00FE79ED" w:rsidRDefault="00FE79ED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60CC5D77" w14:textId="77777777" w:rsidR="00FE79ED" w:rsidRPr="00CF3E9D" w:rsidRDefault="00FE79ED" w:rsidP="005C79B5">
            <w:pPr>
              <w:pStyle w:val="LeiptekstiSoteDigi"/>
              <w:ind w:left="0"/>
            </w:pPr>
          </w:p>
        </w:tc>
      </w:tr>
    </w:tbl>
    <w:p w14:paraId="2052690A" w14:textId="77777777" w:rsidR="005B201D" w:rsidRPr="005B201D" w:rsidRDefault="005B201D" w:rsidP="00FE79ED">
      <w:pPr>
        <w:pStyle w:val="Otsikko3"/>
        <w:numPr>
          <w:ilvl w:val="0"/>
          <w:numId w:val="0"/>
        </w:numPr>
      </w:pPr>
    </w:p>
    <w:p w14:paraId="789B6417" w14:textId="77777777" w:rsidR="00DB5E76" w:rsidRDefault="00DB5E76" w:rsidP="00DB5E76">
      <w:pPr>
        <w:spacing w:after="0"/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10009"/>
      </w:tblGrid>
      <w:tr w:rsidR="00FE79ED" w:rsidRPr="00DD2327" w14:paraId="5FEADCE7" w14:textId="77777777" w:rsidTr="008F3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9" w:type="dxa"/>
            <w:shd w:val="clear" w:color="auto" w:fill="AFCEE5" w:themeFill="accent3" w:themeFillTint="66"/>
          </w:tcPr>
          <w:p w14:paraId="6BDB99DE" w14:textId="77777777" w:rsidR="00FE79ED" w:rsidRPr="00337352" w:rsidRDefault="00FE79ED" w:rsidP="0049186C">
            <w:pPr>
              <w:pStyle w:val="Otsikko3"/>
              <w:numPr>
                <w:ilvl w:val="2"/>
                <w:numId w:val="24"/>
              </w:numPr>
            </w:pPr>
            <w:bookmarkStart w:id="10" w:name="_Toc40197725"/>
            <w:r w:rsidRPr="00337352">
              <w:t>Tietojohtamisen nykytilan arviointi kehittämissuunnitelman pohjaksi</w:t>
            </w:r>
            <w:bookmarkEnd w:id="10"/>
          </w:p>
          <w:p w14:paraId="1F1ABDAA" w14:textId="79E546D7" w:rsidR="004167C3" w:rsidRPr="004167C3" w:rsidRDefault="004167C3" w:rsidP="004167C3">
            <w:pPr>
              <w:pStyle w:val="LeiptekstiSoteDigi"/>
            </w:pPr>
          </w:p>
        </w:tc>
      </w:tr>
      <w:tr w:rsidR="00FE79ED" w:rsidRPr="00DD2327" w14:paraId="09F852F8" w14:textId="77777777" w:rsidTr="0030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9" w:type="dxa"/>
            <w:shd w:val="clear" w:color="auto" w:fill="auto"/>
          </w:tcPr>
          <w:p w14:paraId="2964680F" w14:textId="70924C44" w:rsidR="00FE79ED" w:rsidRPr="00771D9D" w:rsidRDefault="00FE79ED" w:rsidP="003B642F">
            <w:pPr>
              <w:pStyle w:val="LeiptekstiSoteDigi"/>
              <w:numPr>
                <w:ilvl w:val="0"/>
                <w:numId w:val="27"/>
              </w:numPr>
              <w:rPr>
                <w:b w:val="0"/>
                <w:bCs w:val="0"/>
                <w:szCs w:val="22"/>
              </w:rPr>
            </w:pPr>
            <w:r w:rsidRPr="00771D9D">
              <w:rPr>
                <w:b w:val="0"/>
                <w:bCs w:val="0"/>
                <w:szCs w:val="22"/>
              </w:rPr>
              <w:t>Onko tietojohtamisen arviointi toteutettu (tietojohtamisen arviointimallin tai muun nykytilan arvioinnin tulokset):</w:t>
            </w:r>
          </w:p>
          <w:p w14:paraId="4042B201" w14:textId="77777777" w:rsidR="0049186C" w:rsidRPr="00771D9D" w:rsidRDefault="0049186C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361E2CD2" w14:textId="77777777" w:rsidR="00FE79ED" w:rsidRPr="00771D9D" w:rsidRDefault="00FE79ED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3EAA3986" w14:textId="77777777" w:rsidR="00FE79ED" w:rsidRPr="00771D9D" w:rsidRDefault="00FE79ED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236D9D3A" w14:textId="77777777" w:rsidR="00FE79ED" w:rsidRPr="00771D9D" w:rsidRDefault="00FE79ED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223C9A4D" w14:textId="77777777" w:rsidR="00FE79ED" w:rsidRPr="00771D9D" w:rsidRDefault="00FE79ED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</w:tc>
      </w:tr>
      <w:tr w:rsidR="00FE79ED" w:rsidRPr="00DD2327" w14:paraId="111AD328" w14:textId="77777777" w:rsidTr="00FE79ED">
        <w:trPr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9" w:type="dxa"/>
          </w:tcPr>
          <w:p w14:paraId="1BC61CC1" w14:textId="1A49D961" w:rsidR="00C260C0" w:rsidRPr="00771D9D" w:rsidRDefault="0049186C" w:rsidP="002446A8">
            <w:pPr>
              <w:pStyle w:val="Luettelokappale"/>
              <w:numPr>
                <w:ilvl w:val="0"/>
                <w:numId w:val="27"/>
              </w:numPr>
              <w:spacing w:after="0"/>
              <w:rPr>
                <w:b w:val="0"/>
                <w:bCs w:val="0"/>
                <w:color w:val="000000"/>
                <w:szCs w:val="20"/>
              </w:rPr>
            </w:pPr>
            <w:r w:rsidRPr="00771D9D">
              <w:rPr>
                <w:b w:val="0"/>
                <w:bCs w:val="0"/>
              </w:rPr>
              <w:t>Lyhyesti kuvattuna arvioinnin keskeisimmät tulokset ja johtopäätökset</w:t>
            </w:r>
            <w:r w:rsidR="00C260C0" w:rsidRPr="00771D9D">
              <w:rPr>
                <w:b w:val="0"/>
                <w:bCs w:val="0"/>
              </w:rPr>
              <w:t xml:space="preserve"> </w:t>
            </w:r>
            <w:r w:rsidR="00C260C0" w:rsidRPr="00771D9D">
              <w:rPr>
                <w:b w:val="0"/>
                <w:bCs w:val="0"/>
                <w:color w:val="000000"/>
                <w:szCs w:val="20"/>
              </w:rPr>
              <w:t>huomioiden arviointimallin näkökulmat:</w:t>
            </w:r>
          </w:p>
          <w:p w14:paraId="19EB1A5E" w14:textId="1DBF0D7A" w:rsidR="0049186C" w:rsidRPr="00771D9D" w:rsidRDefault="0049186C" w:rsidP="0049186C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46359826" w14:textId="77777777" w:rsidR="00FE79ED" w:rsidRPr="00771D9D" w:rsidRDefault="00FE79ED" w:rsidP="005C79B5">
            <w:pPr>
              <w:pStyle w:val="LeiptekstiSoteDigi"/>
              <w:ind w:left="0"/>
              <w:rPr>
                <w:b w:val="0"/>
                <w:bCs w:val="0"/>
              </w:rPr>
            </w:pPr>
          </w:p>
        </w:tc>
      </w:tr>
      <w:tr w:rsidR="00FE79ED" w:rsidRPr="00DD2327" w14:paraId="7CFAF457" w14:textId="77777777" w:rsidTr="0030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9" w:type="dxa"/>
            <w:shd w:val="clear" w:color="auto" w:fill="auto"/>
          </w:tcPr>
          <w:p w14:paraId="7FF88B0A" w14:textId="6CDDCF49" w:rsidR="00FE79ED" w:rsidRPr="00771D9D" w:rsidRDefault="003B642F" w:rsidP="003B642F">
            <w:pPr>
              <w:pStyle w:val="LeiptekstiSoteDigi"/>
              <w:numPr>
                <w:ilvl w:val="0"/>
                <w:numId w:val="27"/>
              </w:numPr>
              <w:rPr>
                <w:b w:val="0"/>
                <w:bCs w:val="0"/>
              </w:rPr>
            </w:pPr>
            <w:r w:rsidRPr="00771D9D">
              <w:rPr>
                <w:b w:val="0"/>
                <w:bCs w:val="0"/>
              </w:rPr>
              <w:t>J</w:t>
            </w:r>
            <w:r w:rsidR="0049186C" w:rsidRPr="00771D9D">
              <w:rPr>
                <w:b w:val="0"/>
                <w:bCs w:val="0"/>
              </w:rPr>
              <w:t>os tietojohtamisen arviointia ei ole tehty, milloin ja millä tavoin se on suunniteltu toteutettavan:</w:t>
            </w:r>
          </w:p>
        </w:tc>
      </w:tr>
    </w:tbl>
    <w:p w14:paraId="55D245F2" w14:textId="199E06EE" w:rsidR="00270826" w:rsidRDefault="00270826" w:rsidP="00DB5E76">
      <w:pPr>
        <w:spacing w:after="0"/>
      </w:pPr>
    </w:p>
    <w:p w14:paraId="752B6049" w14:textId="4BF7AEC6" w:rsidR="006A7F39" w:rsidRPr="00F615C6" w:rsidRDefault="00315FA6" w:rsidP="00315FA6">
      <w:pPr>
        <w:spacing w:after="0" w:line="240" w:lineRule="auto"/>
      </w:pPr>
      <w:r>
        <w:br w:type="page"/>
      </w:r>
    </w:p>
    <w:p w14:paraId="4234BEFE" w14:textId="17F2493B" w:rsidR="007970D6" w:rsidRDefault="008C0AA8" w:rsidP="00884954">
      <w:pPr>
        <w:pStyle w:val="Otsikko2"/>
      </w:pPr>
      <w:bookmarkStart w:id="11" w:name="_Toc40197726"/>
      <w:r>
        <w:lastRenderedPageBreak/>
        <w:t xml:space="preserve">Tietojohtamisen </w:t>
      </w:r>
      <w:r w:rsidRPr="007C09B4">
        <w:t xml:space="preserve">kehittämistavoitteet ja </w:t>
      </w:r>
      <w:r w:rsidR="0023639A" w:rsidRPr="007C09B4">
        <w:t>tavoiteltava</w:t>
      </w:r>
      <w:r w:rsidRPr="007C09B4">
        <w:t>t tulokset</w:t>
      </w:r>
      <w:bookmarkEnd w:id="11"/>
      <w:r>
        <w:t xml:space="preserve"> </w:t>
      </w:r>
    </w:p>
    <w:p w14:paraId="1D7087C3" w14:textId="332D3880" w:rsidR="008C0AA8" w:rsidRPr="002450CF" w:rsidRDefault="008C0AA8" w:rsidP="002268D9">
      <w:pPr>
        <w:pStyle w:val="LeiptekstiSoteDigi"/>
        <w:ind w:left="360"/>
        <w:rPr>
          <w:szCs w:val="22"/>
        </w:rPr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9116"/>
      </w:tblGrid>
      <w:tr w:rsidR="00D74A2B" w14:paraId="5182D89A" w14:textId="77777777" w:rsidTr="07356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6" w:type="dxa"/>
            <w:shd w:val="clear" w:color="auto" w:fill="AFCEE5" w:themeFill="accent5" w:themeFillTint="66"/>
          </w:tcPr>
          <w:p w14:paraId="0929BB98" w14:textId="2BBD75D1" w:rsidR="00D74A2B" w:rsidRPr="00027739" w:rsidRDefault="00D74A2B" w:rsidP="0055193C">
            <w:pPr>
              <w:pStyle w:val="LeiptekstiSoteDigi"/>
              <w:ind w:left="0"/>
              <w:rPr>
                <w:b w:val="0"/>
                <w:bCs w:val="0"/>
              </w:rPr>
            </w:pPr>
            <w:r w:rsidRPr="00D74A2B">
              <w:t>Kuvaus suhteessa nykytilaan</w:t>
            </w:r>
            <w:r w:rsidR="003B642F">
              <w:t>:</w:t>
            </w:r>
          </w:p>
          <w:p w14:paraId="0D27F8DC" w14:textId="5B54703D" w:rsidR="00D74A2B" w:rsidRPr="00DD2327" w:rsidRDefault="00D74A2B" w:rsidP="0055193C">
            <w:pPr>
              <w:pStyle w:val="LeiptekstiSoteDigi"/>
              <w:ind w:left="0"/>
              <w:rPr>
                <w:b w:val="0"/>
                <w:bCs w:val="0"/>
              </w:rPr>
            </w:pPr>
            <w:r>
              <w:t xml:space="preserve">  </w:t>
            </w:r>
          </w:p>
        </w:tc>
      </w:tr>
      <w:tr w:rsidR="00D74A2B" w14:paraId="477A857E" w14:textId="77777777" w:rsidTr="07356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6" w:type="dxa"/>
            <w:shd w:val="clear" w:color="auto" w:fill="auto"/>
          </w:tcPr>
          <w:p w14:paraId="7986E7E0" w14:textId="17031E1E" w:rsidR="00D74A2B" w:rsidRPr="002C3132" w:rsidRDefault="2998EC41" w:rsidP="07356DCD">
            <w:pPr>
              <w:pStyle w:val="LeiptekstiSoteDigi"/>
              <w:ind w:left="0"/>
              <w:rPr>
                <w:i/>
                <w:iCs/>
              </w:rPr>
            </w:pPr>
            <w:r>
              <w:rPr>
                <w:b w:val="0"/>
                <w:bCs w:val="0"/>
              </w:rPr>
              <w:t xml:space="preserve"> </w:t>
            </w:r>
            <w:r w:rsidR="1DDA6060" w:rsidRPr="002C3132">
              <w:rPr>
                <w:b w:val="0"/>
                <w:bCs w:val="0"/>
                <w:i/>
                <w:iCs/>
                <w:color w:val="auto"/>
              </w:rPr>
              <w:t>Lopullisesti tavoiteltavat tulokset</w:t>
            </w:r>
          </w:p>
        </w:tc>
      </w:tr>
    </w:tbl>
    <w:p w14:paraId="74A40700" w14:textId="77777777" w:rsidR="004851E2" w:rsidRPr="002268D9" w:rsidRDefault="004851E2" w:rsidP="00066060">
      <w:pPr>
        <w:pStyle w:val="LeiptekstiSoteDigi"/>
        <w:ind w:left="360"/>
      </w:pPr>
    </w:p>
    <w:p w14:paraId="0EE21E03" w14:textId="46BC3FF7" w:rsidR="00FE1A9C" w:rsidRDefault="00FE1A9C" w:rsidP="00066060">
      <w:pPr>
        <w:pStyle w:val="LeiptekstiSoteDigi"/>
        <w:ind w:left="360"/>
      </w:pPr>
    </w:p>
    <w:p w14:paraId="3938F259" w14:textId="77777777" w:rsidR="00D311F3" w:rsidRDefault="00D311F3" w:rsidP="00066060">
      <w:pPr>
        <w:pStyle w:val="LeiptekstiSoteDigi"/>
        <w:ind w:left="360"/>
      </w:pPr>
    </w:p>
    <w:p w14:paraId="2C6CBF55" w14:textId="77777777" w:rsidR="00D311F3" w:rsidRDefault="00D311F3" w:rsidP="00066060">
      <w:pPr>
        <w:pStyle w:val="LeiptekstiSoteDigi"/>
        <w:ind w:left="360"/>
      </w:pPr>
    </w:p>
    <w:p w14:paraId="295463F0" w14:textId="09E70226" w:rsidR="008C0AA8" w:rsidRPr="00EB052B" w:rsidRDefault="00451064" w:rsidP="00EB052B">
      <w:pPr>
        <w:spacing w:after="0" w:line="240" w:lineRule="auto"/>
        <w:rPr>
          <w:szCs w:val="20"/>
        </w:rPr>
      </w:pPr>
      <w:r>
        <w:br w:type="page"/>
      </w:r>
    </w:p>
    <w:p w14:paraId="76503228" w14:textId="38682AE6" w:rsidR="008704C3" w:rsidRDefault="00CE2BB9" w:rsidP="008704C3">
      <w:pPr>
        <w:pStyle w:val="Otsikko2"/>
      </w:pPr>
      <w:bookmarkStart w:id="12" w:name="_Toc40197727"/>
      <w:r w:rsidRPr="008704C3">
        <w:lastRenderedPageBreak/>
        <w:t>Kehittämistoimenpiteet, vaiheistus ja aikataulu</w:t>
      </w:r>
      <w:bookmarkEnd w:id="12"/>
    </w:p>
    <w:p w14:paraId="780D665D" w14:textId="29143DCC" w:rsidR="00CE2BB9" w:rsidRDefault="00302E0F" w:rsidP="008704C3">
      <w:pPr>
        <w:spacing w:after="0"/>
        <w:ind w:left="360" w:firstLine="360"/>
      </w:pPr>
      <w:r>
        <w:br/>
      </w:r>
      <w:r w:rsidR="00391831" w:rsidRPr="7A24B305">
        <w:rPr>
          <w:b/>
          <w:bCs/>
        </w:rPr>
        <w:t>T</w:t>
      </w:r>
      <w:r w:rsidR="0027081B" w:rsidRPr="7A24B305">
        <w:rPr>
          <w:b/>
          <w:bCs/>
        </w:rPr>
        <w:t>auluko</w:t>
      </w:r>
      <w:r w:rsidR="00401C33" w:rsidRPr="7A24B305">
        <w:rPr>
          <w:b/>
          <w:bCs/>
        </w:rPr>
        <w:t>n t</w:t>
      </w:r>
      <w:r w:rsidR="00391831" w:rsidRPr="7A24B305">
        <w:rPr>
          <w:b/>
          <w:bCs/>
        </w:rPr>
        <w:t>äyttöohjeet:</w:t>
      </w:r>
      <w:r>
        <w:br/>
      </w:r>
      <w:r>
        <w:br/>
      </w:r>
      <w:r w:rsidR="00391831" w:rsidRPr="7A24B305">
        <w:rPr>
          <w:b/>
          <w:bCs/>
        </w:rPr>
        <w:t>Kehittämiskohde:</w:t>
      </w:r>
      <w:r w:rsidR="00391831">
        <w:t xml:space="preserve"> Älä poista tai muokkaa </w:t>
      </w:r>
      <w:r w:rsidR="00471AE2">
        <w:t>kehittämiskohteet-</w:t>
      </w:r>
      <w:r w:rsidR="00391831">
        <w:t>sarakkeen sisältöjä.</w:t>
      </w:r>
      <w:r>
        <w:br/>
      </w:r>
      <w:r w:rsidR="00391831" w:rsidRPr="7A24B305">
        <w:rPr>
          <w:b/>
          <w:bCs/>
        </w:rPr>
        <w:t>Toimenpiteet:</w:t>
      </w:r>
      <w:r w:rsidR="002175A6">
        <w:t xml:space="preserve"> T</w:t>
      </w:r>
      <w:r w:rsidR="00771E19">
        <w:t xml:space="preserve">ämän </w:t>
      </w:r>
      <w:r w:rsidR="00A86999">
        <w:t xml:space="preserve">sarakkeeseen </w:t>
      </w:r>
      <w:r w:rsidR="007C6C3A" w:rsidRPr="7A24B305">
        <w:rPr>
          <w:i/>
          <w:iCs/>
        </w:rPr>
        <w:t>kursiivilla</w:t>
      </w:r>
      <w:r w:rsidR="00A86999" w:rsidRPr="7A24B305">
        <w:rPr>
          <w:i/>
          <w:iCs/>
        </w:rPr>
        <w:t xml:space="preserve"> kirjatut</w:t>
      </w:r>
      <w:r w:rsidR="00A86999">
        <w:t xml:space="preserve"> </w:t>
      </w:r>
      <w:r w:rsidR="00A86999" w:rsidRPr="00523A1D">
        <w:rPr>
          <w:i/>
          <w:iCs/>
        </w:rPr>
        <w:t xml:space="preserve">tekstit </w:t>
      </w:r>
      <w:r w:rsidR="002175A6" w:rsidRPr="00523A1D">
        <w:rPr>
          <w:i/>
          <w:iCs/>
        </w:rPr>
        <w:t>ovat esimerkkejä</w:t>
      </w:r>
      <w:r w:rsidR="002175A6">
        <w:t xml:space="preserve">. </w:t>
      </w:r>
      <w:r w:rsidR="00EC3D91">
        <w:t>Voit</w:t>
      </w:r>
      <w:r w:rsidR="006D74BC">
        <w:t xml:space="preserve"> halutessasi</w:t>
      </w:r>
      <w:r w:rsidR="392027C3">
        <w:t xml:space="preserve"> poistaa</w:t>
      </w:r>
      <w:r w:rsidR="006D74BC">
        <w:t xml:space="preserve"> tekstit ja/tai</w:t>
      </w:r>
      <w:r w:rsidR="00EC3D91">
        <w:t xml:space="preserve"> muokata</w:t>
      </w:r>
      <w:r w:rsidR="00FB03F6">
        <w:t xml:space="preserve"> niitä</w:t>
      </w:r>
      <w:r w:rsidR="002175A6">
        <w:t xml:space="preserve"> </w:t>
      </w:r>
      <w:r w:rsidR="007419D0">
        <w:t>sote-</w:t>
      </w:r>
      <w:r w:rsidR="002175A6">
        <w:t>maakunnan tarpeiden</w:t>
      </w:r>
      <w:r w:rsidR="003B400D">
        <w:t xml:space="preserve"> mukaisiksi.</w:t>
      </w:r>
      <w:r w:rsidR="7A347E13">
        <w:t xml:space="preserve"> </w:t>
      </w:r>
      <w:r w:rsidR="7A347E13" w:rsidRPr="52A60C77">
        <w:t>Lisää kaikille t</w:t>
      </w:r>
      <w:r w:rsidR="0053385F">
        <w:t>oimenpiteille</w:t>
      </w:r>
      <w:r w:rsidR="7A347E13" w:rsidRPr="52A60C77">
        <w:t xml:space="preserve"> aikataulu, vastuuhenkilö ja edellytykset/vaatimukset</w:t>
      </w:r>
      <w:r w:rsidR="1ED41F41" w:rsidRPr="52A60C77">
        <w:t>.</w:t>
      </w:r>
      <w:r>
        <w:br/>
      </w:r>
      <w:r>
        <w:br/>
      </w:r>
      <w:r w:rsidR="00DE196F" w:rsidRPr="7A24B305">
        <w:rPr>
          <w:b/>
          <w:bCs/>
        </w:rPr>
        <w:t>Huom.</w:t>
      </w:r>
      <w:r w:rsidR="00DE196F">
        <w:t xml:space="preserve"> </w:t>
      </w:r>
      <w:r w:rsidR="00576ECA">
        <w:t xml:space="preserve">Kaikkia </w:t>
      </w:r>
      <w:r w:rsidR="000F3975">
        <w:t>kehittämisen osa-alueita</w:t>
      </w:r>
      <w:r w:rsidR="00576ECA">
        <w:t xml:space="preserve"> ei tarvitse </w:t>
      </w:r>
      <w:r w:rsidR="00DE196F">
        <w:t>t</w:t>
      </w:r>
      <w:r w:rsidR="00576ECA">
        <w:t>äyttää</w:t>
      </w:r>
      <w:r w:rsidR="00AF6EF9">
        <w:t xml:space="preserve">. </w:t>
      </w:r>
      <w:r w:rsidR="00DF28D0">
        <w:t xml:space="preserve">Täyttämistä vaativat </w:t>
      </w:r>
      <w:r w:rsidR="1DB70775">
        <w:t>v</w:t>
      </w:r>
      <w:r w:rsidR="00DE196F">
        <w:t>ain ne</w:t>
      </w:r>
      <w:r w:rsidR="00DF28D0">
        <w:t xml:space="preserve"> kohdat</w:t>
      </w:r>
      <w:r w:rsidR="00DE196F">
        <w:t>,</w:t>
      </w:r>
      <w:r w:rsidR="00576ECA">
        <w:t xml:space="preserve"> joi</w:t>
      </w:r>
      <w:r w:rsidR="00BF2530">
        <w:t xml:space="preserve">hin </w:t>
      </w:r>
      <w:r w:rsidR="007419D0">
        <w:t>sote-</w:t>
      </w:r>
      <w:r w:rsidR="00BF2530">
        <w:t>maakunnalla on omien tavoitteidensa mukainen toimenpide</w:t>
      </w:r>
      <w:r w:rsidR="00DE196F">
        <w:t>.</w:t>
      </w:r>
      <w:r>
        <w:br/>
      </w: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843"/>
        <w:gridCol w:w="1891"/>
      </w:tblGrid>
      <w:tr w:rsidR="008C0AA8" w14:paraId="569EB7EE" w14:textId="77777777" w:rsidTr="07356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6" w:type="dxa"/>
            <w:gridSpan w:val="4"/>
            <w:shd w:val="clear" w:color="auto" w:fill="AFCEE5" w:themeFill="accent5" w:themeFillTint="66"/>
          </w:tcPr>
          <w:p w14:paraId="258ABDC3" w14:textId="019E897F" w:rsidR="008C0AA8" w:rsidRPr="00DE4475" w:rsidRDefault="008C0AA8" w:rsidP="00DE4475">
            <w:pPr>
              <w:pStyle w:val="Otsikko3"/>
            </w:pPr>
            <w:bookmarkStart w:id="13" w:name="_Toc40197728"/>
            <w:r w:rsidRPr="00DE4475">
              <w:t>Kehittämisen osa-alue: VISIO JA STRATEGIA</w:t>
            </w:r>
            <w:bookmarkEnd w:id="13"/>
            <w:r w:rsidRPr="00DE4475">
              <w:t xml:space="preserve"> </w:t>
            </w:r>
          </w:p>
        </w:tc>
      </w:tr>
      <w:tr w:rsidR="008C0AA8" w14:paraId="3A742B83" w14:textId="77777777" w:rsidTr="07356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6E6F2" w:themeFill="accent5" w:themeFillTint="33"/>
          </w:tcPr>
          <w:p w14:paraId="22031A5A" w14:textId="1B7E6F91" w:rsidR="008C0AA8" w:rsidRPr="00027739" w:rsidRDefault="008C0AA8" w:rsidP="00D769A3">
            <w:pPr>
              <w:pStyle w:val="LeiptekstiSoteDigi"/>
              <w:ind w:left="0"/>
            </w:pPr>
            <w:r>
              <w:t>Kehittämis</w:t>
            </w:r>
            <w:r w:rsidR="1DEF686B">
              <w:t>-</w:t>
            </w:r>
            <w:r>
              <w:t>kohde</w:t>
            </w:r>
            <w:r w:rsidR="0668BC26">
              <w:t xml:space="preserve"> </w:t>
            </w:r>
          </w:p>
        </w:tc>
        <w:tc>
          <w:tcPr>
            <w:tcW w:w="3827" w:type="dxa"/>
            <w:shd w:val="clear" w:color="auto" w:fill="D6E6F2" w:themeFill="accent5" w:themeFillTint="33"/>
          </w:tcPr>
          <w:p w14:paraId="6C16AFF5" w14:textId="77777777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Toimenpiteet</w:t>
            </w:r>
          </w:p>
        </w:tc>
        <w:tc>
          <w:tcPr>
            <w:tcW w:w="1843" w:type="dxa"/>
            <w:shd w:val="clear" w:color="auto" w:fill="D6E6F2" w:themeFill="accent5" w:themeFillTint="33"/>
          </w:tcPr>
          <w:p w14:paraId="48F343E0" w14:textId="77777777" w:rsidR="007419D0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Aikataulu</w:t>
            </w:r>
            <w:r w:rsidR="0068150A">
              <w:rPr>
                <w:b/>
                <w:bCs/>
              </w:rPr>
              <w:t xml:space="preserve"> ja </w:t>
            </w:r>
          </w:p>
          <w:p w14:paraId="3D692BDC" w14:textId="38EF21DF" w:rsidR="008C0AA8" w:rsidRPr="00DD2327" w:rsidRDefault="0068150A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vastuuhenkilö</w:t>
            </w:r>
          </w:p>
        </w:tc>
        <w:tc>
          <w:tcPr>
            <w:tcW w:w="1891" w:type="dxa"/>
            <w:shd w:val="clear" w:color="auto" w:fill="D6E6F2" w:themeFill="accent5" w:themeFillTint="33"/>
          </w:tcPr>
          <w:p w14:paraId="39845E16" w14:textId="77777777" w:rsidR="007419D0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Edellytykset/</w:t>
            </w:r>
          </w:p>
          <w:p w14:paraId="354BB6C1" w14:textId="77777777" w:rsidR="00991B2D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 xml:space="preserve">vaatimukset </w:t>
            </w:r>
          </w:p>
          <w:p w14:paraId="06C47975" w14:textId="6250153D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toteutumiselle</w:t>
            </w:r>
            <w:r w:rsidR="006940A5">
              <w:rPr>
                <w:b/>
                <w:bCs/>
              </w:rPr>
              <w:t xml:space="preserve"> </w:t>
            </w:r>
          </w:p>
        </w:tc>
      </w:tr>
      <w:tr w:rsidR="008C0AA8" w14:paraId="2679B53A" w14:textId="77777777" w:rsidTr="07356D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</w:tcPr>
          <w:p w14:paraId="2241BD4C" w14:textId="77777777" w:rsidR="006568BA" w:rsidRDefault="008C0AA8" w:rsidP="00D769A3">
            <w:pPr>
              <w:pStyle w:val="LeiptekstiSoteDigi"/>
              <w:ind w:left="0"/>
            </w:pPr>
            <w:bookmarkStart w:id="14" w:name="_Hlk34297003"/>
            <w:r w:rsidRPr="005C100D">
              <w:rPr>
                <w:b w:val="0"/>
                <w:bCs w:val="0"/>
              </w:rPr>
              <w:t>Tieto</w:t>
            </w:r>
            <w:r w:rsidR="006568BA">
              <w:rPr>
                <w:b w:val="0"/>
                <w:bCs w:val="0"/>
              </w:rPr>
              <w:t>-</w:t>
            </w:r>
          </w:p>
          <w:p w14:paraId="7918A9E0" w14:textId="77777777" w:rsidR="006568BA" w:rsidRDefault="008C0AA8" w:rsidP="00D769A3">
            <w:pPr>
              <w:pStyle w:val="LeiptekstiSoteDigi"/>
              <w:ind w:left="0"/>
            </w:pPr>
            <w:r w:rsidRPr="005C100D">
              <w:rPr>
                <w:b w:val="0"/>
                <w:bCs w:val="0"/>
              </w:rPr>
              <w:t xml:space="preserve">johtamisen strategia ja </w:t>
            </w:r>
          </w:p>
          <w:p w14:paraId="15B6084D" w14:textId="4F07CB8C" w:rsidR="008C0AA8" w:rsidRPr="006568BA" w:rsidRDefault="008C0AA8" w:rsidP="00D769A3">
            <w:pPr>
              <w:pStyle w:val="LeiptekstiSoteDigi"/>
              <w:ind w:left="0"/>
            </w:pPr>
            <w:r w:rsidRPr="005C100D">
              <w:rPr>
                <w:b w:val="0"/>
                <w:bCs w:val="0"/>
              </w:rPr>
              <w:t>tavoitteet</w:t>
            </w:r>
          </w:p>
        </w:tc>
        <w:tc>
          <w:tcPr>
            <w:tcW w:w="3827" w:type="dxa"/>
          </w:tcPr>
          <w:p w14:paraId="4C777DD2" w14:textId="2CDA16AE" w:rsidR="00935CAA" w:rsidRPr="00935CAA" w:rsidRDefault="00D261F5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>
              <w:rPr>
                <w:i/>
                <w:iCs/>
                <w:color w:val="00B0F0"/>
              </w:rPr>
              <w:t>Esim. l</w:t>
            </w:r>
            <w:r w:rsidR="00935CAA" w:rsidRPr="00935CAA">
              <w:rPr>
                <w:i/>
                <w:iCs/>
                <w:color w:val="00B0F0"/>
              </w:rPr>
              <w:t xml:space="preserve">aadimme ja jalkautamme tietojohtamisen strategian huomioiden sote-maakunnan strategiset tavoitteet. </w:t>
            </w:r>
          </w:p>
          <w:p w14:paraId="564AABE8" w14:textId="77777777" w:rsidR="00935CAA" w:rsidRDefault="00935CAA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584E19AC" w14:textId="7176E6AD" w:rsidR="00935CAA" w:rsidRPr="00935CAA" w:rsidRDefault="00935CAA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 w:rsidRPr="00935CAA">
              <w:rPr>
                <w:i/>
                <w:iCs/>
                <w:color w:val="00B0F0"/>
              </w:rPr>
              <w:t>Laadimme yhteisen vision ja yhteiset alueelliset tavoitteet tietojohtamisen toteutumiselle</w:t>
            </w:r>
            <w:r w:rsidR="00F15382">
              <w:rPr>
                <w:i/>
                <w:iCs/>
                <w:color w:val="00B0F0"/>
              </w:rPr>
              <w:t>.</w:t>
            </w:r>
          </w:p>
          <w:p w14:paraId="03691EEF" w14:textId="14CC0F9C" w:rsidR="00484548" w:rsidRPr="00D0176D" w:rsidRDefault="0048454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843" w:type="dxa"/>
          </w:tcPr>
          <w:p w14:paraId="71302C01" w14:textId="49AB88BC" w:rsidR="00971DAE" w:rsidRDefault="008C0AA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2020-2021</w:t>
            </w:r>
            <w:proofErr w:type="gramEnd"/>
            <w:r w:rsidR="006F0601">
              <w:t xml:space="preserve">: </w:t>
            </w:r>
          </w:p>
          <w:p w14:paraId="72D469B3" w14:textId="77873E59" w:rsidR="008C0AA8" w:rsidRDefault="006F0601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</w:t>
            </w:r>
            <w:r w:rsidR="004B1F03">
              <w:t>2</w:t>
            </w:r>
            <w:r>
              <w:t>-</w:t>
            </w:r>
            <w:r w:rsidR="008C0AA8">
              <w:t>2025</w:t>
            </w:r>
            <w:proofErr w:type="gramEnd"/>
            <w:r>
              <w:t>:</w:t>
            </w:r>
          </w:p>
          <w:p w14:paraId="1DEDC37E" w14:textId="77777777" w:rsidR="006F0601" w:rsidRDefault="006F0601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7217FE" w14:textId="132C90C7" w:rsidR="006F0601" w:rsidRDefault="006F0601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Vastuuhenkilö: </w:t>
            </w:r>
          </w:p>
          <w:p w14:paraId="59E7DEAE" w14:textId="77777777" w:rsidR="008C0AA8" w:rsidRDefault="008C0AA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1946F1EB" w14:textId="77777777" w:rsidR="00AB1CF3" w:rsidRDefault="00FA2487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5144B">
              <w:rPr>
                <w:i/>
                <w:iCs/>
              </w:rPr>
              <w:t>E</w:t>
            </w:r>
            <w:r w:rsidR="00915DB5" w:rsidRPr="0055144B">
              <w:rPr>
                <w:i/>
                <w:iCs/>
              </w:rPr>
              <w:t>sim. tarvittavat resurssit</w:t>
            </w:r>
            <w:r w:rsidR="00864AF5" w:rsidRPr="0055144B">
              <w:rPr>
                <w:i/>
                <w:iCs/>
              </w:rPr>
              <w:t xml:space="preserve">, </w:t>
            </w:r>
          </w:p>
          <w:p w14:paraId="2F568D5B" w14:textId="476F70CB" w:rsidR="008C0AA8" w:rsidRPr="0055144B" w:rsidRDefault="00915DB5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5144B">
              <w:rPr>
                <w:i/>
                <w:iCs/>
              </w:rPr>
              <w:t>investoinnit</w:t>
            </w:r>
          </w:p>
        </w:tc>
      </w:tr>
      <w:bookmarkEnd w:id="14"/>
      <w:tr w:rsidR="008C0AA8" w14:paraId="5A59E8C6" w14:textId="77777777" w:rsidTr="07356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85A5B7" w14:textId="77777777" w:rsidR="00515E2B" w:rsidRDefault="008C0AA8" w:rsidP="00D769A3">
            <w:pPr>
              <w:pStyle w:val="LeiptekstiSoteDigi"/>
              <w:ind w:left="0"/>
            </w:pPr>
            <w:r w:rsidRPr="005C100D">
              <w:rPr>
                <w:b w:val="0"/>
                <w:bCs w:val="0"/>
              </w:rPr>
              <w:t>Tieto</w:t>
            </w:r>
            <w:r w:rsidR="00515E2B">
              <w:rPr>
                <w:b w:val="0"/>
                <w:bCs w:val="0"/>
              </w:rPr>
              <w:t>-</w:t>
            </w:r>
          </w:p>
          <w:p w14:paraId="30463FD9" w14:textId="77777777" w:rsidR="00515E2B" w:rsidRDefault="008C0AA8" w:rsidP="00D769A3">
            <w:pPr>
              <w:pStyle w:val="LeiptekstiSoteDigi"/>
              <w:ind w:left="0"/>
            </w:pPr>
            <w:r w:rsidRPr="005C100D">
              <w:rPr>
                <w:b w:val="0"/>
                <w:bCs w:val="0"/>
              </w:rPr>
              <w:t xml:space="preserve">johtamisen </w:t>
            </w:r>
          </w:p>
          <w:p w14:paraId="262A2B64" w14:textId="5C331F57" w:rsidR="008C0AA8" w:rsidRPr="005C100D" w:rsidRDefault="008C0AA8" w:rsidP="00D769A3">
            <w:pPr>
              <w:pStyle w:val="LeiptekstiSoteDigi"/>
              <w:ind w:left="0"/>
              <w:rPr>
                <w:b w:val="0"/>
                <w:bCs w:val="0"/>
              </w:rPr>
            </w:pPr>
            <w:r w:rsidRPr="005C100D">
              <w:rPr>
                <w:b w:val="0"/>
                <w:bCs w:val="0"/>
              </w:rPr>
              <w:t>yhteys koko organisaation strategiaan</w:t>
            </w:r>
          </w:p>
        </w:tc>
        <w:tc>
          <w:tcPr>
            <w:tcW w:w="3827" w:type="dxa"/>
            <w:shd w:val="clear" w:color="auto" w:fill="FFFFFF" w:themeFill="background1"/>
          </w:tcPr>
          <w:p w14:paraId="3CB35F5E" w14:textId="18438E88" w:rsidR="008C0AA8" w:rsidRPr="007C6C3A" w:rsidRDefault="00243C6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  <w:r w:rsidRPr="007C6C3A">
              <w:rPr>
                <w:i/>
                <w:color w:val="auto"/>
              </w:rPr>
              <w:t>Esim.</w:t>
            </w:r>
            <w:r w:rsidR="002A3C94" w:rsidRPr="007C6C3A">
              <w:rPr>
                <w:i/>
                <w:color w:val="auto"/>
              </w:rPr>
              <w:t xml:space="preserve"> kytkemme</w:t>
            </w:r>
            <w:r w:rsidRPr="007C6C3A">
              <w:rPr>
                <w:i/>
                <w:color w:val="auto"/>
              </w:rPr>
              <w:t xml:space="preserve"> t</w:t>
            </w:r>
            <w:r w:rsidR="008C0AA8" w:rsidRPr="007C6C3A">
              <w:rPr>
                <w:i/>
                <w:color w:val="auto"/>
              </w:rPr>
              <w:t>ietojohtamisen tavoitteet osaksi tulevaa maakunnan strategiaa</w:t>
            </w:r>
          </w:p>
          <w:p w14:paraId="6BDB409F" w14:textId="77777777" w:rsidR="00484548" w:rsidRDefault="0048454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5C48B33A" w14:textId="77777777" w:rsidR="00484548" w:rsidRDefault="0048454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3ACF7372" w14:textId="52C4A05B" w:rsidR="00CE082A" w:rsidRPr="00243C68" w:rsidRDefault="00CE082A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38CA744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  <w:shd w:val="clear" w:color="auto" w:fill="FFFFFF" w:themeFill="background1"/>
          </w:tcPr>
          <w:p w14:paraId="05F9C727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AA8" w14:paraId="35FA171E" w14:textId="77777777" w:rsidTr="07356DC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</w:tcPr>
          <w:p w14:paraId="5CF6A8BC" w14:textId="77777777" w:rsidR="00515E2B" w:rsidRDefault="008C0AA8" w:rsidP="00D769A3">
            <w:pPr>
              <w:pStyle w:val="LeiptekstiSoteDigi"/>
              <w:ind w:left="0"/>
            </w:pPr>
            <w:r w:rsidRPr="005C100D">
              <w:rPr>
                <w:b w:val="0"/>
                <w:bCs w:val="0"/>
              </w:rPr>
              <w:t>Tieto</w:t>
            </w:r>
            <w:r w:rsidR="00515E2B">
              <w:rPr>
                <w:b w:val="0"/>
                <w:bCs w:val="0"/>
              </w:rPr>
              <w:t>-</w:t>
            </w:r>
          </w:p>
          <w:p w14:paraId="7F75478C" w14:textId="77777777" w:rsidR="00515E2B" w:rsidRDefault="008C0AA8" w:rsidP="00D769A3">
            <w:pPr>
              <w:pStyle w:val="LeiptekstiSoteDigi"/>
              <w:ind w:left="0"/>
            </w:pPr>
            <w:r w:rsidRPr="005C100D">
              <w:rPr>
                <w:b w:val="0"/>
                <w:bCs w:val="0"/>
              </w:rPr>
              <w:t xml:space="preserve">johtamisen laajuus ja </w:t>
            </w:r>
          </w:p>
          <w:p w14:paraId="4643EA51" w14:textId="7DB40D75" w:rsidR="008C0AA8" w:rsidRPr="005C100D" w:rsidRDefault="008C0AA8" w:rsidP="00D769A3">
            <w:pPr>
              <w:pStyle w:val="LeiptekstiSoteDigi"/>
              <w:ind w:left="0"/>
              <w:rPr>
                <w:b w:val="0"/>
                <w:bCs w:val="0"/>
              </w:rPr>
            </w:pPr>
            <w:r w:rsidRPr="005C100D">
              <w:rPr>
                <w:b w:val="0"/>
                <w:bCs w:val="0"/>
              </w:rPr>
              <w:t>merkitys</w:t>
            </w:r>
          </w:p>
        </w:tc>
        <w:tc>
          <w:tcPr>
            <w:tcW w:w="3827" w:type="dxa"/>
          </w:tcPr>
          <w:p w14:paraId="0E6A98AE" w14:textId="1D105448" w:rsidR="008C0AA8" w:rsidRPr="007C6C3A" w:rsidRDefault="00B63BCD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7C6C3A">
              <w:rPr>
                <w:i/>
                <w:color w:val="auto"/>
              </w:rPr>
              <w:t>Esim. v</w:t>
            </w:r>
            <w:r w:rsidR="008C0AA8" w:rsidRPr="007C6C3A">
              <w:rPr>
                <w:i/>
                <w:color w:val="auto"/>
              </w:rPr>
              <w:t>armistamme tietojohtamisen toteutumisen organisaatiomme eri tasoill</w:t>
            </w:r>
            <w:r w:rsidR="00484548" w:rsidRPr="007C6C3A">
              <w:rPr>
                <w:i/>
                <w:color w:val="auto"/>
              </w:rPr>
              <w:t>a</w:t>
            </w:r>
          </w:p>
          <w:p w14:paraId="255999CF" w14:textId="77777777" w:rsidR="00484548" w:rsidRDefault="0048454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  <w:p w14:paraId="26F2FC45" w14:textId="77777777" w:rsidR="00484548" w:rsidRDefault="0048454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3680FEF7" w14:textId="1F15EB5C" w:rsidR="00CE082A" w:rsidRPr="00307A3C" w:rsidRDefault="00CE082A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843" w:type="dxa"/>
          </w:tcPr>
          <w:p w14:paraId="0DC225E5" w14:textId="77777777" w:rsidR="008C0AA8" w:rsidRDefault="008C0AA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6C3485B3" w14:textId="77777777" w:rsidR="008C0AA8" w:rsidRDefault="008C0AA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AA8" w14:paraId="25BD1700" w14:textId="77777777" w:rsidTr="07356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C3711C" w14:textId="33F45E15" w:rsidR="00515E2B" w:rsidRDefault="008C0AA8" w:rsidP="00D769A3">
            <w:pPr>
              <w:pStyle w:val="LeiptekstiSoteDigi"/>
              <w:ind w:left="0"/>
            </w:pPr>
            <w:r>
              <w:rPr>
                <w:b w:val="0"/>
                <w:bCs w:val="0"/>
              </w:rPr>
              <w:t>Systemaattinen lähestymistapa tieto</w:t>
            </w:r>
            <w:r w:rsidR="2153DB3C">
              <w:rPr>
                <w:b w:val="0"/>
                <w:bCs w:val="0"/>
              </w:rPr>
              <w:t>-</w:t>
            </w:r>
          </w:p>
          <w:p w14:paraId="308063D8" w14:textId="06172C20" w:rsidR="00515E2B" w:rsidRDefault="008C0AA8" w:rsidP="00D769A3">
            <w:pPr>
              <w:pStyle w:val="LeiptekstiSoteDigi"/>
              <w:ind w:left="0"/>
            </w:pPr>
            <w:r>
              <w:rPr>
                <w:b w:val="0"/>
                <w:bCs w:val="0"/>
              </w:rPr>
              <w:t xml:space="preserve">johtamisen </w:t>
            </w:r>
          </w:p>
          <w:p w14:paraId="5655B3BD" w14:textId="2FB43C77" w:rsidR="008C0AA8" w:rsidRPr="005C100D" w:rsidRDefault="008C0AA8" w:rsidP="00D769A3">
            <w:pPr>
              <w:pStyle w:val="LeiptekstiSoteDigi"/>
              <w:ind w:left="0"/>
              <w:rPr>
                <w:b w:val="0"/>
                <w:bCs w:val="0"/>
              </w:rPr>
            </w:pPr>
            <w:r w:rsidRPr="005C100D">
              <w:rPr>
                <w:b w:val="0"/>
                <w:bCs w:val="0"/>
              </w:rPr>
              <w:t>kehittämiseen</w:t>
            </w:r>
          </w:p>
        </w:tc>
        <w:tc>
          <w:tcPr>
            <w:tcW w:w="3827" w:type="dxa"/>
            <w:shd w:val="clear" w:color="auto" w:fill="FFFFFF" w:themeFill="background1"/>
          </w:tcPr>
          <w:p w14:paraId="375335A4" w14:textId="243366C2" w:rsidR="008C0AA8" w:rsidRPr="001E795E" w:rsidRDefault="00307A3C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1E795E">
              <w:rPr>
                <w:i/>
                <w:color w:val="00B0F0"/>
              </w:rPr>
              <w:t>Esim. n</w:t>
            </w:r>
            <w:r w:rsidR="008C0AA8" w:rsidRPr="001E795E">
              <w:rPr>
                <w:i/>
                <w:color w:val="00B0F0"/>
              </w:rPr>
              <w:t>im</w:t>
            </w:r>
            <w:r w:rsidR="002A3C94" w:rsidRPr="001E795E">
              <w:rPr>
                <w:i/>
                <w:color w:val="00B0F0"/>
              </w:rPr>
              <w:t>eämme</w:t>
            </w:r>
            <w:r w:rsidR="008C0AA8" w:rsidRPr="001E795E">
              <w:rPr>
                <w:i/>
                <w:color w:val="00B0F0"/>
              </w:rPr>
              <w:t xml:space="preserve"> vastuuhenkilöt</w:t>
            </w:r>
            <w:r w:rsidR="00F15382" w:rsidRPr="001E795E">
              <w:rPr>
                <w:i/>
                <w:color w:val="00B0F0"/>
              </w:rPr>
              <w:t xml:space="preserve"> ja varmistamme </w:t>
            </w:r>
            <w:r w:rsidR="001E795E" w:rsidRPr="001E795E">
              <w:rPr>
                <w:i/>
                <w:color w:val="00B0F0"/>
              </w:rPr>
              <w:t>vastuuhenkilöiden rooleista ja tehtävistä kommuniko</w:t>
            </w:r>
            <w:r w:rsidR="00425770">
              <w:rPr>
                <w:i/>
                <w:color w:val="00B0F0"/>
              </w:rPr>
              <w:t>i</w:t>
            </w:r>
            <w:r w:rsidR="001E795E">
              <w:rPr>
                <w:i/>
                <w:color w:val="00B0F0"/>
              </w:rPr>
              <w:t>nn</w:t>
            </w:r>
            <w:r w:rsidR="001E795E" w:rsidRPr="001E795E">
              <w:rPr>
                <w:i/>
                <w:color w:val="00B0F0"/>
              </w:rPr>
              <w:t>in</w:t>
            </w:r>
          </w:p>
          <w:p w14:paraId="6D5687B1" w14:textId="77777777" w:rsidR="00484548" w:rsidRPr="007C6C3A" w:rsidRDefault="0048454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558F95E" w14:textId="77777777" w:rsidR="003526E2" w:rsidRPr="007C6C3A" w:rsidRDefault="003526E2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0DD2B55" w14:textId="0E3DA102" w:rsidR="00484548" w:rsidRPr="007C6C3A" w:rsidRDefault="0048454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FD43545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  <w:shd w:val="clear" w:color="auto" w:fill="FFFFFF" w:themeFill="background1"/>
          </w:tcPr>
          <w:p w14:paraId="7B0C664A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50CFC16" w14:textId="77777777" w:rsidR="008C0AA8" w:rsidRDefault="008C0AA8" w:rsidP="008C0AA8">
      <w:pPr>
        <w:pStyle w:val="LeiptekstiSoteDigi"/>
      </w:pPr>
    </w:p>
    <w:p w14:paraId="7E2F8D0A" w14:textId="1969939A" w:rsidR="00086258" w:rsidRDefault="00086258">
      <w:pPr>
        <w:spacing w:after="0" w:line="240" w:lineRule="auto"/>
        <w:rPr>
          <w:color w:val="000000"/>
          <w:sz w:val="20"/>
          <w:szCs w:val="20"/>
        </w:rPr>
      </w:pPr>
      <w:r>
        <w:br w:type="page"/>
      </w:r>
    </w:p>
    <w:p w14:paraId="02503192" w14:textId="77777777" w:rsidR="008C0AA8" w:rsidRDefault="008C0AA8" w:rsidP="008C0AA8">
      <w:pPr>
        <w:pStyle w:val="LeiptekstiSoteDigi"/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985"/>
        <w:gridCol w:w="1891"/>
      </w:tblGrid>
      <w:tr w:rsidR="008C0AA8" w14:paraId="756F55DE" w14:textId="77777777" w:rsidTr="2F178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6" w:type="dxa"/>
            <w:gridSpan w:val="4"/>
            <w:shd w:val="clear" w:color="auto" w:fill="AFCEE5" w:themeFill="accent5" w:themeFillTint="66"/>
          </w:tcPr>
          <w:p w14:paraId="0142A98E" w14:textId="77777777" w:rsidR="008C0AA8" w:rsidRPr="00DD2327" w:rsidRDefault="008C0AA8" w:rsidP="00D13701">
            <w:pPr>
              <w:pStyle w:val="Otsikko3"/>
            </w:pPr>
            <w:bookmarkStart w:id="15" w:name="_Toc40197729"/>
            <w:r w:rsidRPr="00652474">
              <w:t xml:space="preserve">Kehittämisen osa-alue: </w:t>
            </w:r>
            <w:r>
              <w:t>HALLINTORAKENNE JA ORGANISOINTI</w:t>
            </w:r>
            <w:bookmarkEnd w:id="15"/>
          </w:p>
        </w:tc>
      </w:tr>
      <w:tr w:rsidR="008C0AA8" w14:paraId="407857C4" w14:textId="77777777" w:rsidTr="2F178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6E6F2" w:themeFill="accent5" w:themeFillTint="33"/>
          </w:tcPr>
          <w:p w14:paraId="4B3E2913" w14:textId="77777777" w:rsidR="008C0AA8" w:rsidRPr="00027739" w:rsidRDefault="008C0AA8" w:rsidP="00D769A3">
            <w:pPr>
              <w:pStyle w:val="LeiptekstiSoteDigi"/>
              <w:ind w:left="0"/>
            </w:pPr>
            <w:r w:rsidRPr="00027739">
              <w:t>Kehittämiskohde</w:t>
            </w:r>
          </w:p>
        </w:tc>
        <w:tc>
          <w:tcPr>
            <w:tcW w:w="3827" w:type="dxa"/>
            <w:shd w:val="clear" w:color="auto" w:fill="D6E6F2" w:themeFill="accent5" w:themeFillTint="33"/>
          </w:tcPr>
          <w:p w14:paraId="2ABA93D9" w14:textId="77777777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Toimenpiteet</w:t>
            </w:r>
          </w:p>
        </w:tc>
        <w:tc>
          <w:tcPr>
            <w:tcW w:w="1985" w:type="dxa"/>
            <w:shd w:val="clear" w:color="auto" w:fill="D6E6F2" w:themeFill="accent5" w:themeFillTint="33"/>
          </w:tcPr>
          <w:p w14:paraId="070DD69E" w14:textId="77777777" w:rsidR="007419D0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Aikataulu</w:t>
            </w:r>
            <w:r w:rsidR="00D55158">
              <w:rPr>
                <w:b/>
                <w:bCs/>
              </w:rPr>
              <w:t xml:space="preserve"> ja </w:t>
            </w:r>
          </w:p>
          <w:p w14:paraId="52C6AC6B" w14:textId="0A981297" w:rsidR="008C0AA8" w:rsidRPr="00DD2327" w:rsidRDefault="00D5515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vastuuhenkilö</w:t>
            </w:r>
          </w:p>
        </w:tc>
        <w:tc>
          <w:tcPr>
            <w:tcW w:w="1891" w:type="dxa"/>
            <w:shd w:val="clear" w:color="auto" w:fill="D6E6F2" w:themeFill="accent5" w:themeFillTint="33"/>
          </w:tcPr>
          <w:p w14:paraId="59A27EA3" w14:textId="77777777" w:rsidR="007419D0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Edellytykset/</w:t>
            </w:r>
          </w:p>
          <w:p w14:paraId="080FD44C" w14:textId="77777777" w:rsidR="00991B2D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 xml:space="preserve">vaatimukset </w:t>
            </w:r>
          </w:p>
          <w:p w14:paraId="2AD174BE" w14:textId="641801F4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toteutumiselle</w:t>
            </w:r>
          </w:p>
        </w:tc>
      </w:tr>
      <w:tr w:rsidR="005C5CFF" w14:paraId="0D9BD56F" w14:textId="77777777" w:rsidTr="2F17873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14:paraId="3707577E" w14:textId="77777777" w:rsidR="00515E2B" w:rsidRDefault="005C5CFF" w:rsidP="005C5CFF">
            <w:pPr>
              <w:pStyle w:val="LeiptekstiSoteDigi"/>
              <w:ind w:left="0"/>
            </w:pPr>
            <w:r w:rsidRPr="005C100D">
              <w:rPr>
                <w:b w:val="0"/>
                <w:bCs w:val="0"/>
              </w:rPr>
              <w:t xml:space="preserve">Ylimmän </w:t>
            </w:r>
          </w:p>
          <w:p w14:paraId="63CBE3A0" w14:textId="22A88BC9" w:rsidR="005C5CFF" w:rsidRPr="005C100D" w:rsidRDefault="005C5CFF" w:rsidP="005C5CFF">
            <w:pPr>
              <w:pStyle w:val="LeiptekstiSoteDigi"/>
              <w:ind w:left="0"/>
              <w:rPr>
                <w:b w:val="0"/>
                <w:bCs w:val="0"/>
              </w:rPr>
            </w:pPr>
            <w:r w:rsidRPr="005C100D">
              <w:rPr>
                <w:b w:val="0"/>
                <w:bCs w:val="0"/>
              </w:rPr>
              <w:t>johdon tuki</w:t>
            </w:r>
          </w:p>
        </w:tc>
        <w:tc>
          <w:tcPr>
            <w:tcW w:w="3827" w:type="dxa"/>
          </w:tcPr>
          <w:p w14:paraId="2977B5FD" w14:textId="5DAF9A61" w:rsidR="005C5CFF" w:rsidRPr="00906CF9" w:rsidRDefault="005C5CFF" w:rsidP="005C5CF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 w:rsidRPr="00906CF9">
              <w:rPr>
                <w:i/>
                <w:iCs/>
                <w:color w:val="00B0F0"/>
              </w:rPr>
              <w:t>Esim. ylin johto linjaa ja johtaa tietojohtamisen kehittämistä (päätöksenteko, resursointi, viestintä)</w:t>
            </w:r>
            <w:r w:rsidR="00425770" w:rsidRPr="00906CF9">
              <w:rPr>
                <w:i/>
                <w:iCs/>
                <w:color w:val="00B0F0"/>
              </w:rPr>
              <w:t xml:space="preserve"> ja varmistaa tekemiensä linjauksien jalkautumisen</w:t>
            </w:r>
          </w:p>
          <w:p w14:paraId="74AA734C" w14:textId="77777777" w:rsidR="005C5CFF" w:rsidRDefault="005C5CFF" w:rsidP="00425770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1FE860C5" w14:textId="2D997F03" w:rsidR="00425770" w:rsidRPr="0084150C" w:rsidRDefault="00425770" w:rsidP="00425770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985" w:type="dxa"/>
          </w:tcPr>
          <w:p w14:paraId="09094BAC" w14:textId="77777777" w:rsidR="005C5CFF" w:rsidRDefault="005C5CFF" w:rsidP="005C5CF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2020-2021</w:t>
            </w:r>
            <w:proofErr w:type="gramEnd"/>
            <w:r>
              <w:t xml:space="preserve">: </w:t>
            </w:r>
          </w:p>
          <w:p w14:paraId="44A8C33A" w14:textId="77777777" w:rsidR="005C5CFF" w:rsidRDefault="005C5CFF" w:rsidP="005C5CF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2022-2025</w:t>
            </w:r>
            <w:proofErr w:type="gramEnd"/>
            <w:r>
              <w:t>:</w:t>
            </w:r>
          </w:p>
          <w:p w14:paraId="19565553" w14:textId="77777777" w:rsidR="005C5CFF" w:rsidRDefault="005C5CFF" w:rsidP="005C5CF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140F0C" w14:textId="77777777" w:rsidR="005C5CFF" w:rsidRDefault="005C5CFF" w:rsidP="005C5CF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Vastuuhenkilö: </w:t>
            </w:r>
          </w:p>
          <w:p w14:paraId="30D531C5" w14:textId="67B57F84" w:rsidR="005C5CFF" w:rsidRDefault="005C5CFF" w:rsidP="005C5CF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7A0E294B" w14:textId="77777777" w:rsidR="007B67AC" w:rsidRDefault="005C5CFF" w:rsidP="005C5CF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5144B">
              <w:rPr>
                <w:i/>
                <w:iCs/>
              </w:rPr>
              <w:t xml:space="preserve">Esim. tarvittavat resurssit, </w:t>
            </w:r>
          </w:p>
          <w:p w14:paraId="7DE321FD" w14:textId="0AFF2A80" w:rsidR="005C5CFF" w:rsidRDefault="005C5CFF" w:rsidP="005C5CF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44B">
              <w:rPr>
                <w:i/>
                <w:iCs/>
              </w:rPr>
              <w:t>investoinnit</w:t>
            </w:r>
          </w:p>
        </w:tc>
      </w:tr>
      <w:tr w:rsidR="008C0AA8" w14:paraId="2F7E402C" w14:textId="77777777" w:rsidTr="2F178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E57B3CE" w14:textId="0E1DD02D" w:rsidR="008C0AA8" w:rsidRPr="006568BA" w:rsidRDefault="008C0AA8" w:rsidP="00D769A3">
            <w:pPr>
              <w:pStyle w:val="LeiptekstiSoteDigi"/>
              <w:ind w:left="0"/>
            </w:pPr>
            <w:r>
              <w:rPr>
                <w:b w:val="0"/>
                <w:bCs w:val="0"/>
              </w:rPr>
              <w:t>Työntekijöiden sitoutum</w:t>
            </w:r>
            <w:r w:rsidR="5E88A7CE">
              <w:rPr>
                <w:b w:val="0"/>
                <w:bCs w:val="0"/>
              </w:rPr>
              <w:t>i</w:t>
            </w:r>
            <w:r>
              <w:rPr>
                <w:b w:val="0"/>
                <w:bCs w:val="0"/>
              </w:rPr>
              <w:t>nen</w:t>
            </w:r>
          </w:p>
        </w:tc>
        <w:tc>
          <w:tcPr>
            <w:tcW w:w="3827" w:type="dxa"/>
            <w:shd w:val="clear" w:color="auto" w:fill="auto"/>
          </w:tcPr>
          <w:p w14:paraId="46FDD76B" w14:textId="7B9D38B6" w:rsidR="008C0AA8" w:rsidRDefault="00184602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trike/>
              </w:rPr>
            </w:pPr>
            <w:r>
              <w:rPr>
                <w:i/>
                <w:iCs/>
              </w:rPr>
              <w:t>Esim. o</w:t>
            </w:r>
            <w:r w:rsidR="008C0AA8" w:rsidRPr="0084150C">
              <w:rPr>
                <w:i/>
                <w:iCs/>
              </w:rPr>
              <w:t>rganisoitumisessa varmist</w:t>
            </w:r>
            <w:r w:rsidR="002A3C94">
              <w:rPr>
                <w:i/>
                <w:iCs/>
              </w:rPr>
              <w:t>amme</w:t>
            </w:r>
            <w:r w:rsidR="008C0AA8" w:rsidRPr="0084150C">
              <w:rPr>
                <w:i/>
                <w:iCs/>
              </w:rPr>
              <w:t xml:space="preserve"> tiedon hyödyntäjien osallistumi</w:t>
            </w:r>
            <w:r w:rsidR="002A3C94">
              <w:rPr>
                <w:i/>
                <w:iCs/>
              </w:rPr>
              <w:t>s</w:t>
            </w:r>
            <w:r w:rsidR="008C0AA8" w:rsidRPr="0084150C">
              <w:rPr>
                <w:i/>
                <w:iCs/>
              </w:rPr>
              <w:t xml:space="preserve">en </w:t>
            </w:r>
            <w:r w:rsidR="008C0AA8" w:rsidRPr="00C85BCF">
              <w:rPr>
                <w:i/>
                <w:iCs/>
              </w:rPr>
              <w:t>tietojohtamisen kehitystyöhön</w:t>
            </w:r>
            <w:r w:rsidR="00C85BCF" w:rsidRPr="00C85BCF">
              <w:rPr>
                <w:i/>
                <w:iCs/>
                <w:strike/>
              </w:rPr>
              <w:t xml:space="preserve"> </w:t>
            </w:r>
          </w:p>
          <w:p w14:paraId="5995922E" w14:textId="5A15D67C" w:rsidR="00C85BCF" w:rsidRDefault="00C85BCF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trike/>
              </w:rPr>
            </w:pPr>
          </w:p>
          <w:p w14:paraId="12D242D8" w14:textId="65BC49D8" w:rsidR="00C85BCF" w:rsidRPr="00CE3122" w:rsidRDefault="00C85BCF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 w:rsidRPr="00CE3122">
              <w:rPr>
                <w:i/>
                <w:iCs/>
                <w:color w:val="00B0F0"/>
              </w:rPr>
              <w:t xml:space="preserve">Sitoutumisen varmistamiseksi </w:t>
            </w:r>
            <w:r w:rsidR="00CE3122" w:rsidRPr="00CE3122">
              <w:rPr>
                <w:i/>
                <w:iCs/>
                <w:color w:val="00B0F0"/>
              </w:rPr>
              <w:t>tulee työntekijöillä olla ymmärrys mitä tietojohtaminen tarkoittaa osana arkityötä</w:t>
            </w:r>
          </w:p>
          <w:p w14:paraId="7599AD51" w14:textId="2C4FA02F" w:rsidR="00CE082A" w:rsidRPr="0084150C" w:rsidRDefault="00CE082A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239AE135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  <w:shd w:val="clear" w:color="auto" w:fill="auto"/>
          </w:tcPr>
          <w:p w14:paraId="07BE6D92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AA8" w14:paraId="5DC81BE9" w14:textId="77777777" w:rsidTr="2F178734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14:paraId="1970B26D" w14:textId="77777777" w:rsidR="008C0AA8" w:rsidRPr="005C100D" w:rsidRDefault="008C0AA8" w:rsidP="00D769A3">
            <w:pPr>
              <w:pStyle w:val="LeiptekstiSoteDigi"/>
              <w:ind w:left="0"/>
              <w:rPr>
                <w:b w:val="0"/>
                <w:bCs w:val="0"/>
              </w:rPr>
            </w:pPr>
            <w:r w:rsidRPr="005C100D">
              <w:rPr>
                <w:b w:val="0"/>
                <w:bCs w:val="0"/>
              </w:rPr>
              <w:t>Henkilöstön osaaminen</w:t>
            </w:r>
          </w:p>
        </w:tc>
        <w:tc>
          <w:tcPr>
            <w:tcW w:w="3827" w:type="dxa"/>
          </w:tcPr>
          <w:p w14:paraId="6A96822E" w14:textId="72BB9677" w:rsidR="008C0AA8" w:rsidRDefault="00184602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Esim.</w:t>
            </w:r>
            <w:r w:rsidR="002A3C94">
              <w:rPr>
                <w:i/>
                <w:iCs/>
              </w:rPr>
              <w:t xml:space="preserve"> järjestämme</w:t>
            </w:r>
            <w:r>
              <w:rPr>
                <w:i/>
                <w:iCs/>
              </w:rPr>
              <w:t xml:space="preserve"> o</w:t>
            </w:r>
            <w:r w:rsidR="008C0AA8" w:rsidRPr="0084150C">
              <w:rPr>
                <w:i/>
                <w:iCs/>
              </w:rPr>
              <w:t xml:space="preserve">rganisaatiossamme tietojohtamisen koulutuksia ja </w:t>
            </w:r>
            <w:r w:rsidR="008C0AA8" w:rsidRPr="443006C0">
              <w:rPr>
                <w:i/>
                <w:iCs/>
              </w:rPr>
              <w:t>mahdollist</w:t>
            </w:r>
            <w:r w:rsidR="00D80222" w:rsidRPr="443006C0">
              <w:rPr>
                <w:i/>
                <w:iCs/>
              </w:rPr>
              <w:t>amme</w:t>
            </w:r>
            <w:r w:rsidR="008C0AA8" w:rsidRPr="0084150C">
              <w:rPr>
                <w:i/>
                <w:iCs/>
              </w:rPr>
              <w:t xml:space="preserve"> </w:t>
            </w:r>
            <w:r w:rsidR="008C0AA8" w:rsidRPr="1FF0B98B">
              <w:rPr>
                <w:i/>
                <w:iCs/>
              </w:rPr>
              <w:t>osallistumi</w:t>
            </w:r>
            <w:r w:rsidR="4EDA16A5" w:rsidRPr="1FF0B98B">
              <w:rPr>
                <w:i/>
                <w:iCs/>
              </w:rPr>
              <w:t>s</w:t>
            </w:r>
            <w:r w:rsidR="008C0AA8" w:rsidRPr="1FF0B98B">
              <w:rPr>
                <w:i/>
                <w:iCs/>
              </w:rPr>
              <w:t>en</w:t>
            </w:r>
          </w:p>
          <w:p w14:paraId="1600C0AF" w14:textId="35ECBC09" w:rsidR="00FB3B44" w:rsidRDefault="00FB3B44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54932718" w14:textId="218854B5" w:rsidR="00CE082A" w:rsidRDefault="00FB3B44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 w:rsidRPr="00FB3B44">
              <w:rPr>
                <w:i/>
                <w:iCs/>
                <w:color w:val="00B0F0"/>
              </w:rPr>
              <w:t>Mahdollistamme koulutuksen tuoman tiedon hyödyntämisen käytännössä</w:t>
            </w:r>
          </w:p>
          <w:p w14:paraId="062678CD" w14:textId="0CF50A2C" w:rsidR="001546CF" w:rsidRDefault="001546CF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</w:p>
          <w:p w14:paraId="2F93E837" w14:textId="15F750FA" w:rsidR="001546CF" w:rsidRPr="00FB3B44" w:rsidRDefault="001546CF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>
              <w:rPr>
                <w:i/>
                <w:iCs/>
                <w:color w:val="00B0F0"/>
              </w:rPr>
              <w:t>Lisäämme omaa osaamistamme tietojohtamisen käytännön toteuttamiseksi</w:t>
            </w:r>
          </w:p>
          <w:p w14:paraId="1379BC4B" w14:textId="68E33087" w:rsidR="003526E2" w:rsidRPr="0084150C" w:rsidRDefault="003526E2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985" w:type="dxa"/>
          </w:tcPr>
          <w:p w14:paraId="403941AB" w14:textId="77777777" w:rsidR="008C0AA8" w:rsidRDefault="008C0AA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6F990E57" w14:textId="77777777" w:rsidR="008C0AA8" w:rsidRDefault="008C0AA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AA8" w14:paraId="268AABE1" w14:textId="77777777" w:rsidTr="2F178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0E3A0AB" w14:textId="77777777" w:rsidR="008C0AA8" w:rsidRPr="005C100D" w:rsidRDefault="008C0AA8" w:rsidP="00D769A3">
            <w:pPr>
              <w:pStyle w:val="LeiptekstiSoteDigi"/>
              <w:ind w:left="0"/>
              <w:rPr>
                <w:b w:val="0"/>
                <w:bCs w:val="0"/>
              </w:rPr>
            </w:pPr>
            <w:r w:rsidRPr="005C100D">
              <w:rPr>
                <w:b w:val="0"/>
                <w:bCs w:val="0"/>
              </w:rPr>
              <w:t>Resurssit</w:t>
            </w:r>
          </w:p>
        </w:tc>
        <w:tc>
          <w:tcPr>
            <w:tcW w:w="3827" w:type="dxa"/>
            <w:shd w:val="clear" w:color="auto" w:fill="auto"/>
          </w:tcPr>
          <w:p w14:paraId="7EEDE890" w14:textId="0751ACD4" w:rsidR="008C0AA8" w:rsidRDefault="00184602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Esim. m</w:t>
            </w:r>
            <w:r w:rsidR="008C0AA8" w:rsidRPr="0084150C">
              <w:rPr>
                <w:i/>
                <w:iCs/>
              </w:rPr>
              <w:t>äärit</w:t>
            </w:r>
            <w:r w:rsidR="00472735">
              <w:rPr>
                <w:i/>
                <w:iCs/>
              </w:rPr>
              <w:t>ämme</w:t>
            </w:r>
            <w:r w:rsidR="008C0AA8" w:rsidRPr="0084150C">
              <w:rPr>
                <w:i/>
                <w:iCs/>
              </w:rPr>
              <w:t xml:space="preserve"> resurssit tietojohtamisen toteuttamiseen (mm. datan keruu, käsittely, hyödyntäminen) </w:t>
            </w:r>
          </w:p>
          <w:p w14:paraId="69D58238" w14:textId="42798B91" w:rsidR="006C6483" w:rsidRDefault="006C6483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4BEC1730" w14:textId="3C352121" w:rsidR="001546CF" w:rsidRPr="00D212F4" w:rsidRDefault="00DF2971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 w:rsidRPr="00D212F4">
              <w:rPr>
                <w:i/>
                <w:iCs/>
                <w:color w:val="00B0F0"/>
              </w:rPr>
              <w:t>Vahvistamme omaa resurssia tietojohtamisessa ulkoistetun työpanoksen sijaan</w:t>
            </w:r>
          </w:p>
          <w:p w14:paraId="6F24E628" w14:textId="759E6C83" w:rsidR="002E0E5E" w:rsidRPr="00D212F4" w:rsidRDefault="002E0E5E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</w:p>
          <w:p w14:paraId="1797B6F6" w14:textId="0229B577" w:rsidR="00CE082A" w:rsidRPr="002D796C" w:rsidRDefault="002E0E5E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 w:rsidRPr="00D212F4">
              <w:rPr>
                <w:i/>
                <w:iCs/>
                <w:color w:val="00B0F0"/>
              </w:rPr>
              <w:t>Otamme käyttöön joustavan resurssien organisoinnin tietojohtamisen kehittämiseksi</w:t>
            </w:r>
          </w:p>
        </w:tc>
        <w:tc>
          <w:tcPr>
            <w:tcW w:w="1985" w:type="dxa"/>
            <w:shd w:val="clear" w:color="auto" w:fill="auto"/>
          </w:tcPr>
          <w:p w14:paraId="3252B1FE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  <w:shd w:val="clear" w:color="auto" w:fill="auto"/>
          </w:tcPr>
          <w:p w14:paraId="298320B6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9D1861" w14:textId="3329CD78" w:rsidR="00EB1245" w:rsidRDefault="00EB1245" w:rsidP="008C0AA8">
      <w:pPr>
        <w:pStyle w:val="LeiptekstiSoteDigi"/>
      </w:pPr>
    </w:p>
    <w:p w14:paraId="6F628F8B" w14:textId="09DB1CCA" w:rsidR="008C0AA8" w:rsidRPr="00EB1245" w:rsidRDefault="00EB1245" w:rsidP="00EB1245">
      <w:pPr>
        <w:spacing w:after="0" w:line="240" w:lineRule="auto"/>
        <w:rPr>
          <w:color w:val="000000"/>
          <w:sz w:val="20"/>
          <w:szCs w:val="20"/>
        </w:rPr>
      </w:pPr>
      <w:r>
        <w:br w:type="page"/>
      </w:r>
    </w:p>
    <w:p w14:paraId="7FBCF65C" w14:textId="77777777" w:rsidR="008C0AA8" w:rsidRDefault="008C0AA8" w:rsidP="008C0AA8">
      <w:pPr>
        <w:pStyle w:val="LeiptekstiSoteDigi"/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985"/>
        <w:gridCol w:w="1891"/>
      </w:tblGrid>
      <w:tr w:rsidR="008C0AA8" w14:paraId="4371E527" w14:textId="77777777" w:rsidTr="2F178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6" w:type="dxa"/>
            <w:gridSpan w:val="4"/>
            <w:shd w:val="clear" w:color="auto" w:fill="AFCEE5" w:themeFill="accent5" w:themeFillTint="66"/>
          </w:tcPr>
          <w:p w14:paraId="0F441F4F" w14:textId="77777777" w:rsidR="008C0AA8" w:rsidRPr="00DD2327" w:rsidRDefault="008C0AA8" w:rsidP="00D13701">
            <w:pPr>
              <w:pStyle w:val="Otsikko3"/>
            </w:pPr>
            <w:bookmarkStart w:id="16" w:name="_Toc40197730"/>
            <w:r w:rsidRPr="00652474">
              <w:t xml:space="preserve">Kehittämisen osa-alue: </w:t>
            </w:r>
            <w:r>
              <w:t>TIETOTARPEET</w:t>
            </w:r>
            <w:bookmarkEnd w:id="16"/>
          </w:p>
        </w:tc>
      </w:tr>
      <w:tr w:rsidR="008C0AA8" w14:paraId="41CD95BA" w14:textId="77777777" w:rsidTr="2F178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6E6F2" w:themeFill="accent5" w:themeFillTint="33"/>
          </w:tcPr>
          <w:p w14:paraId="0370DFA4" w14:textId="77777777" w:rsidR="008C0AA8" w:rsidRPr="00027739" w:rsidRDefault="008C0AA8" w:rsidP="00D769A3">
            <w:pPr>
              <w:pStyle w:val="LeiptekstiSoteDigi"/>
              <w:ind w:left="0"/>
            </w:pPr>
            <w:r w:rsidRPr="00027739">
              <w:t>Kehittämiskohde</w:t>
            </w:r>
          </w:p>
        </w:tc>
        <w:tc>
          <w:tcPr>
            <w:tcW w:w="3827" w:type="dxa"/>
            <w:shd w:val="clear" w:color="auto" w:fill="D6E6F2" w:themeFill="accent5" w:themeFillTint="33"/>
          </w:tcPr>
          <w:p w14:paraId="1C403B38" w14:textId="77777777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Toimenpiteet</w:t>
            </w:r>
          </w:p>
        </w:tc>
        <w:tc>
          <w:tcPr>
            <w:tcW w:w="1985" w:type="dxa"/>
            <w:shd w:val="clear" w:color="auto" w:fill="D6E6F2" w:themeFill="accent5" w:themeFillTint="33"/>
          </w:tcPr>
          <w:p w14:paraId="6B2D5B11" w14:textId="77777777" w:rsidR="007419D0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Aikataulu</w:t>
            </w:r>
            <w:r w:rsidR="00D55158">
              <w:rPr>
                <w:b/>
                <w:bCs/>
              </w:rPr>
              <w:t xml:space="preserve"> ja </w:t>
            </w:r>
          </w:p>
          <w:p w14:paraId="672CA65D" w14:textId="28DE1737" w:rsidR="008C0AA8" w:rsidRPr="00DD2327" w:rsidRDefault="00D5515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vastuuhenkilö</w:t>
            </w:r>
          </w:p>
        </w:tc>
        <w:tc>
          <w:tcPr>
            <w:tcW w:w="1891" w:type="dxa"/>
            <w:shd w:val="clear" w:color="auto" w:fill="D6E6F2" w:themeFill="accent5" w:themeFillTint="33"/>
          </w:tcPr>
          <w:p w14:paraId="5A87DAB4" w14:textId="77777777" w:rsidR="007419D0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Edellytykset/</w:t>
            </w:r>
          </w:p>
          <w:p w14:paraId="27AAF223" w14:textId="77777777" w:rsidR="00991B2D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 xml:space="preserve">vaatimukset </w:t>
            </w:r>
          </w:p>
          <w:p w14:paraId="36F72184" w14:textId="6C9EEB04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toteutumiselle</w:t>
            </w:r>
          </w:p>
        </w:tc>
      </w:tr>
      <w:tr w:rsidR="00AF630F" w14:paraId="09F96B43" w14:textId="77777777" w:rsidTr="2F17873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14:paraId="3FFF287C" w14:textId="77777777" w:rsidR="005C3733" w:rsidRDefault="00AF630F" w:rsidP="00AF630F">
            <w:pPr>
              <w:pStyle w:val="LeiptekstiSoteDigi"/>
              <w:ind w:left="0"/>
            </w:pPr>
            <w:r w:rsidRPr="005C100D">
              <w:rPr>
                <w:b w:val="0"/>
                <w:bCs w:val="0"/>
              </w:rPr>
              <w:t>Tieto</w:t>
            </w:r>
            <w:r w:rsidR="005C3733">
              <w:rPr>
                <w:b w:val="0"/>
                <w:bCs w:val="0"/>
              </w:rPr>
              <w:t>-</w:t>
            </w:r>
          </w:p>
          <w:p w14:paraId="0CF88C20" w14:textId="77777777" w:rsidR="007B67AC" w:rsidRDefault="5D22E700" w:rsidP="00AF630F">
            <w:pPr>
              <w:pStyle w:val="LeiptekstiSoteDigi"/>
              <w:ind w:left="0"/>
            </w:pPr>
            <w:r>
              <w:rPr>
                <w:b w:val="0"/>
                <w:bCs w:val="0"/>
              </w:rPr>
              <w:t xml:space="preserve">tarpeiden </w:t>
            </w:r>
            <w:proofErr w:type="spellStart"/>
            <w:r w:rsidR="0563B810">
              <w:rPr>
                <w:b w:val="0"/>
                <w:bCs w:val="0"/>
              </w:rPr>
              <w:t>tunnis</w:t>
            </w:r>
            <w:proofErr w:type="spellEnd"/>
            <w:r w:rsidR="007B67AC">
              <w:rPr>
                <w:b w:val="0"/>
                <w:bCs w:val="0"/>
              </w:rPr>
              <w:t>-</w:t>
            </w:r>
          </w:p>
          <w:p w14:paraId="06F5D312" w14:textId="5D011110" w:rsidR="00AF630F" w:rsidRPr="00515E2B" w:rsidRDefault="0563B810" w:rsidP="00AF630F">
            <w:pPr>
              <w:pStyle w:val="LeiptekstiSoteDigi"/>
              <w:ind w:left="0"/>
            </w:pPr>
            <w:proofErr w:type="spellStart"/>
            <w:r>
              <w:rPr>
                <w:b w:val="0"/>
                <w:bCs w:val="0"/>
              </w:rPr>
              <w:t>taminen</w:t>
            </w:r>
            <w:proofErr w:type="spellEnd"/>
            <w:r w:rsidR="5D22E700">
              <w:rPr>
                <w:b w:val="0"/>
                <w:bCs w:val="0"/>
              </w:rPr>
              <w:t xml:space="preserve"> </w:t>
            </w:r>
          </w:p>
        </w:tc>
        <w:tc>
          <w:tcPr>
            <w:tcW w:w="3827" w:type="dxa"/>
          </w:tcPr>
          <w:p w14:paraId="5F1E2583" w14:textId="5076FFC8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186CB9">
              <w:rPr>
                <w:i/>
                <w:iCs/>
              </w:rPr>
              <w:t>Esim. tunnistamme ja määrittelemme eri tasojen tietotarpeet (</w:t>
            </w:r>
            <w:r>
              <w:rPr>
                <w:i/>
                <w:iCs/>
              </w:rPr>
              <w:t xml:space="preserve">kansalliset tietotarpeet, </w:t>
            </w:r>
            <w:r w:rsidRPr="00186CB9">
              <w:rPr>
                <w:i/>
                <w:iCs/>
              </w:rPr>
              <w:t xml:space="preserve">poliittinen päätöksenteko, palvelujen järjestäminen, palvelujen operatiivinen johtaminen, ulkoiset sidosryhmät ja asukkaat) </w:t>
            </w:r>
            <w:r w:rsidR="001A3E78" w:rsidRPr="001A3E78">
              <w:rPr>
                <w:i/>
                <w:iCs/>
                <w:color w:val="00B0F0"/>
              </w:rPr>
              <w:t>suhteessa strategiaan ja asetettuihin tavoitteisiin</w:t>
            </w:r>
          </w:p>
          <w:p w14:paraId="1FAF0C7E" w14:textId="6A2B02F8" w:rsidR="00CE082A" w:rsidRPr="00186CB9" w:rsidRDefault="00CE082A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985" w:type="dxa"/>
          </w:tcPr>
          <w:p w14:paraId="59FE4F84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2020-2021</w:t>
            </w:r>
            <w:proofErr w:type="gramEnd"/>
            <w:r>
              <w:t xml:space="preserve">: </w:t>
            </w:r>
          </w:p>
          <w:p w14:paraId="0C3D5F96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2022-2025</w:t>
            </w:r>
            <w:proofErr w:type="gramEnd"/>
            <w:r>
              <w:t>:</w:t>
            </w:r>
          </w:p>
          <w:p w14:paraId="2988AECC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A68F83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Vastuuhenkilö: </w:t>
            </w:r>
          </w:p>
          <w:p w14:paraId="3FDC98C4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7F0508" w14:textId="6B9E28AE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6A8BBC79" w14:textId="77777777" w:rsidR="007B67AC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5144B">
              <w:rPr>
                <w:i/>
                <w:iCs/>
              </w:rPr>
              <w:t xml:space="preserve">Esim. tarvittavat resurssit, </w:t>
            </w:r>
          </w:p>
          <w:p w14:paraId="38F0D3C8" w14:textId="0C531650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44B">
              <w:rPr>
                <w:i/>
                <w:iCs/>
              </w:rPr>
              <w:t>investoinnit</w:t>
            </w:r>
          </w:p>
        </w:tc>
      </w:tr>
      <w:tr w:rsidR="008C0AA8" w14:paraId="65F70B5A" w14:textId="77777777" w:rsidTr="2F178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70F5DE8" w14:textId="77777777" w:rsidR="005C3733" w:rsidRDefault="008C0AA8" w:rsidP="00D769A3">
            <w:pPr>
              <w:pStyle w:val="LeiptekstiSoteDigi"/>
              <w:ind w:left="0"/>
            </w:pPr>
            <w:r w:rsidRPr="005C100D">
              <w:rPr>
                <w:b w:val="0"/>
                <w:bCs w:val="0"/>
              </w:rPr>
              <w:t>Tieto</w:t>
            </w:r>
            <w:r w:rsidR="005C3733">
              <w:rPr>
                <w:b w:val="0"/>
                <w:bCs w:val="0"/>
              </w:rPr>
              <w:t>-</w:t>
            </w:r>
          </w:p>
          <w:p w14:paraId="59FDE9CB" w14:textId="77777777" w:rsidR="007B67AC" w:rsidRDefault="008C0AA8" w:rsidP="00D769A3">
            <w:pPr>
              <w:pStyle w:val="LeiptekstiSoteDigi"/>
              <w:ind w:left="0"/>
            </w:pPr>
            <w:r>
              <w:rPr>
                <w:b w:val="0"/>
                <w:bCs w:val="0"/>
              </w:rPr>
              <w:t xml:space="preserve">tarpeiden </w:t>
            </w:r>
            <w:proofErr w:type="spellStart"/>
            <w:r w:rsidR="60DC0E8A">
              <w:rPr>
                <w:b w:val="0"/>
                <w:bCs w:val="0"/>
              </w:rPr>
              <w:t>ymmär</w:t>
            </w:r>
            <w:proofErr w:type="spellEnd"/>
            <w:r w:rsidR="007B67AC">
              <w:rPr>
                <w:b w:val="0"/>
                <w:bCs w:val="0"/>
              </w:rPr>
              <w:t>-</w:t>
            </w:r>
          </w:p>
          <w:p w14:paraId="4094A761" w14:textId="59A6404F" w:rsidR="008C0AA8" w:rsidRPr="00515E2B" w:rsidRDefault="60DC0E8A" w:rsidP="00D769A3">
            <w:pPr>
              <w:pStyle w:val="LeiptekstiSoteDigi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täminen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7A1CC31B" w14:textId="7B112455" w:rsidR="008C0AA8" w:rsidRPr="008844AA" w:rsidRDefault="60FFFE88" w:rsidP="7A24B305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A24B305">
              <w:rPr>
                <w:i/>
                <w:iCs/>
              </w:rPr>
              <w:t>Esim. m</w:t>
            </w:r>
            <w:r w:rsidR="008C0AA8" w:rsidRPr="7A24B305">
              <w:rPr>
                <w:i/>
                <w:iCs/>
              </w:rPr>
              <w:t>uodostamme kokonaisvaltai</w:t>
            </w:r>
            <w:r w:rsidR="2D098C80" w:rsidRPr="7A24B305">
              <w:rPr>
                <w:i/>
                <w:iCs/>
              </w:rPr>
              <w:t>s</w:t>
            </w:r>
            <w:r w:rsidR="008C0AA8" w:rsidRPr="7A24B305">
              <w:rPr>
                <w:i/>
                <w:iCs/>
              </w:rPr>
              <w:t>en ymmärryksen organisaatiomme tietotarpeista</w:t>
            </w:r>
            <w:r w:rsidR="34C1216B" w:rsidRPr="7A24B305">
              <w:rPr>
                <w:i/>
                <w:iCs/>
              </w:rPr>
              <w:t>, miten?</w:t>
            </w:r>
          </w:p>
          <w:p w14:paraId="11172153" w14:textId="5CB7F7B7" w:rsidR="00186CB9" w:rsidRDefault="00AF4690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Varmistamme yhtenevän ymmärryksen tietotarpeista</w:t>
            </w:r>
          </w:p>
          <w:p w14:paraId="757D7CD6" w14:textId="77777777" w:rsidR="003526E2" w:rsidRDefault="003526E2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21E61D5D" w14:textId="1363C4B1" w:rsidR="00CE082A" w:rsidRPr="00186CB9" w:rsidRDefault="00CE082A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14014C8F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  <w:shd w:val="clear" w:color="auto" w:fill="auto"/>
          </w:tcPr>
          <w:p w14:paraId="10E2C047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5CE4F6" w14:textId="70A7BD55" w:rsidR="00EB1245" w:rsidRDefault="00EB1245" w:rsidP="008C0AA8">
      <w:pPr>
        <w:pStyle w:val="LeiptekstiSoteDigi"/>
      </w:pPr>
    </w:p>
    <w:p w14:paraId="41CD00E2" w14:textId="5CAFB7AC" w:rsidR="008C0AA8" w:rsidRPr="00EB1245" w:rsidRDefault="00EB1245" w:rsidP="00EB1245">
      <w:pPr>
        <w:spacing w:after="0" w:line="240" w:lineRule="auto"/>
        <w:rPr>
          <w:color w:val="000000"/>
          <w:sz w:val="20"/>
          <w:szCs w:val="20"/>
        </w:rPr>
      </w:pPr>
      <w:r>
        <w:br w:type="page"/>
      </w:r>
    </w:p>
    <w:p w14:paraId="38C8A9C7" w14:textId="77777777" w:rsidR="008C0AA8" w:rsidRDefault="008C0AA8" w:rsidP="008C0AA8">
      <w:pPr>
        <w:pStyle w:val="LeiptekstiSoteDigi"/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985"/>
        <w:gridCol w:w="1891"/>
      </w:tblGrid>
      <w:tr w:rsidR="008C0AA8" w14:paraId="1FD3BDE1" w14:textId="77777777" w:rsidTr="00C80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6" w:type="dxa"/>
            <w:gridSpan w:val="4"/>
            <w:shd w:val="clear" w:color="auto" w:fill="AFCEE5" w:themeFill="accent3" w:themeFillTint="66"/>
          </w:tcPr>
          <w:p w14:paraId="05260D2A" w14:textId="77777777" w:rsidR="008C0AA8" w:rsidRPr="00DD2327" w:rsidRDefault="008C0AA8" w:rsidP="00D13701">
            <w:pPr>
              <w:pStyle w:val="Otsikko3"/>
            </w:pPr>
            <w:bookmarkStart w:id="17" w:name="_Toc40197731"/>
            <w:r w:rsidRPr="00652474">
              <w:t xml:space="preserve">Kehittämisen osa-alue: </w:t>
            </w:r>
            <w:r>
              <w:t>TIEDON HANKINTA</w:t>
            </w:r>
            <w:bookmarkEnd w:id="17"/>
          </w:p>
        </w:tc>
      </w:tr>
      <w:tr w:rsidR="008C0AA8" w14:paraId="1DD48C62" w14:textId="77777777" w:rsidTr="00A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6E6F2" w:themeFill="accent3" w:themeFillTint="33"/>
          </w:tcPr>
          <w:p w14:paraId="19282E5E" w14:textId="77777777" w:rsidR="008C0AA8" w:rsidRPr="00027739" w:rsidRDefault="008C0AA8" w:rsidP="00D769A3">
            <w:pPr>
              <w:pStyle w:val="LeiptekstiSoteDigi"/>
              <w:ind w:left="0"/>
            </w:pPr>
            <w:r w:rsidRPr="00027739">
              <w:t>Kehittämiskohde</w:t>
            </w:r>
          </w:p>
        </w:tc>
        <w:tc>
          <w:tcPr>
            <w:tcW w:w="3685" w:type="dxa"/>
            <w:shd w:val="clear" w:color="auto" w:fill="D6E6F2" w:themeFill="accent3" w:themeFillTint="33"/>
          </w:tcPr>
          <w:p w14:paraId="35878685" w14:textId="77777777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Toimenpiteet</w:t>
            </w:r>
          </w:p>
        </w:tc>
        <w:tc>
          <w:tcPr>
            <w:tcW w:w="1985" w:type="dxa"/>
            <w:shd w:val="clear" w:color="auto" w:fill="D6E6F2" w:themeFill="accent3" w:themeFillTint="33"/>
          </w:tcPr>
          <w:p w14:paraId="15FD4411" w14:textId="77777777" w:rsidR="007419D0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Aikataulu</w:t>
            </w:r>
            <w:r w:rsidR="00D55158">
              <w:rPr>
                <w:b/>
                <w:bCs/>
              </w:rPr>
              <w:t xml:space="preserve"> ja </w:t>
            </w:r>
          </w:p>
          <w:p w14:paraId="2B4062E7" w14:textId="555E194B" w:rsidR="008C0AA8" w:rsidRPr="00DD2327" w:rsidRDefault="00D5515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vastuuhenkilö</w:t>
            </w:r>
          </w:p>
        </w:tc>
        <w:tc>
          <w:tcPr>
            <w:tcW w:w="1891" w:type="dxa"/>
            <w:shd w:val="clear" w:color="auto" w:fill="D6E6F2" w:themeFill="accent3" w:themeFillTint="33"/>
          </w:tcPr>
          <w:p w14:paraId="41C59E7E" w14:textId="77777777" w:rsidR="007419D0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Edellytykset/</w:t>
            </w:r>
          </w:p>
          <w:p w14:paraId="32A7DB90" w14:textId="77777777" w:rsidR="00991B2D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 xml:space="preserve">vaatimukset </w:t>
            </w:r>
          </w:p>
          <w:p w14:paraId="601EEF70" w14:textId="21A42EE5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toteutumiselle</w:t>
            </w:r>
          </w:p>
        </w:tc>
      </w:tr>
      <w:tr w:rsidR="00AF630F" w14:paraId="4880713B" w14:textId="77777777" w:rsidTr="000C0D7E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</w:tcPr>
          <w:p w14:paraId="34CCA7F1" w14:textId="77777777" w:rsidR="005C3733" w:rsidRDefault="00AF630F" w:rsidP="00AF630F">
            <w:pPr>
              <w:pStyle w:val="LeiptekstiSoteDigi"/>
              <w:ind w:left="0"/>
            </w:pPr>
            <w:r w:rsidRPr="003526E2">
              <w:rPr>
                <w:b w:val="0"/>
                <w:bCs w:val="0"/>
              </w:rPr>
              <w:t xml:space="preserve">Tiedon </w:t>
            </w:r>
          </w:p>
          <w:p w14:paraId="7E1A4644" w14:textId="5392762E" w:rsidR="00AF630F" w:rsidRPr="003526E2" w:rsidRDefault="00AF630F" w:rsidP="00AF630F">
            <w:pPr>
              <w:pStyle w:val="LeiptekstiSoteDigi"/>
              <w:ind w:left="0"/>
              <w:rPr>
                <w:b w:val="0"/>
                <w:bCs w:val="0"/>
              </w:rPr>
            </w:pPr>
            <w:r w:rsidRPr="003526E2">
              <w:rPr>
                <w:b w:val="0"/>
                <w:bCs w:val="0"/>
              </w:rPr>
              <w:t>kerääminen ja saatavuus</w:t>
            </w:r>
          </w:p>
        </w:tc>
        <w:tc>
          <w:tcPr>
            <w:tcW w:w="3685" w:type="dxa"/>
          </w:tcPr>
          <w:p w14:paraId="596CC601" w14:textId="684B4446" w:rsidR="00AF630F" w:rsidRPr="003526E2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526E2">
              <w:rPr>
                <w:i/>
                <w:iCs/>
              </w:rPr>
              <w:t>Esim. toteutamme tiedon laadun parantamiseen tähtääviä toimenpiteitä</w:t>
            </w:r>
          </w:p>
          <w:p w14:paraId="1CA5B982" w14:textId="77777777" w:rsidR="00AF630F" w:rsidRPr="003526E2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1F875237" w14:textId="41D5E40B" w:rsidR="00AF630F" w:rsidRPr="003526E2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526E2">
              <w:rPr>
                <w:i/>
                <w:iCs/>
              </w:rPr>
              <w:t>Kuvaamme tiedonhankintatapamme ja automatisoimme tiedonkeruuprosessin</w:t>
            </w:r>
          </w:p>
          <w:p w14:paraId="65ADB923" w14:textId="18A700A6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62B095E7" w14:textId="7211EF33" w:rsidR="00353D95" w:rsidRDefault="00353D95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>
              <w:rPr>
                <w:i/>
                <w:iCs/>
                <w:color w:val="00B0F0"/>
              </w:rPr>
              <w:t>Otamme käyttöön rajapinnan</w:t>
            </w:r>
            <w:r w:rsidR="00B03504">
              <w:rPr>
                <w:i/>
                <w:iCs/>
                <w:color w:val="00B0F0"/>
              </w:rPr>
              <w:t xml:space="preserve"> tietoaltaaseen/tietovarastoon</w:t>
            </w:r>
            <w:r>
              <w:rPr>
                <w:i/>
                <w:iCs/>
                <w:color w:val="00B0F0"/>
              </w:rPr>
              <w:t xml:space="preserve">, jolla varmistamme tietyn tietosisällön saatavuuden </w:t>
            </w:r>
            <w:r w:rsidR="00A1131B">
              <w:rPr>
                <w:i/>
                <w:iCs/>
                <w:color w:val="00B0F0"/>
              </w:rPr>
              <w:t>maakuntatasoisesti esim. henkilöstötietojärjestelmästä</w:t>
            </w:r>
          </w:p>
          <w:p w14:paraId="5106A785" w14:textId="3010B263" w:rsidR="00CE082A" w:rsidRPr="00DD6EFF" w:rsidRDefault="00CE082A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</w:p>
        </w:tc>
        <w:tc>
          <w:tcPr>
            <w:tcW w:w="1985" w:type="dxa"/>
          </w:tcPr>
          <w:p w14:paraId="4E6D5B9E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2020-2021</w:t>
            </w:r>
            <w:proofErr w:type="gramEnd"/>
            <w:r>
              <w:t xml:space="preserve">: </w:t>
            </w:r>
          </w:p>
          <w:p w14:paraId="54609E2E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2022-2025</w:t>
            </w:r>
            <w:proofErr w:type="gramEnd"/>
            <w:r>
              <w:t>:</w:t>
            </w:r>
          </w:p>
          <w:p w14:paraId="19A12620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40642D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Vastuuhenkilö: </w:t>
            </w:r>
          </w:p>
          <w:p w14:paraId="7F500848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558D3C" w14:textId="365F1F1C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2C37E113" w14:textId="77777777" w:rsidR="007B67AC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5144B">
              <w:rPr>
                <w:i/>
                <w:iCs/>
              </w:rPr>
              <w:t xml:space="preserve">Esim. tarvittavat resurssit, </w:t>
            </w:r>
          </w:p>
          <w:p w14:paraId="7817EA32" w14:textId="36245E06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44B">
              <w:rPr>
                <w:i/>
                <w:iCs/>
              </w:rPr>
              <w:t>investoinnit</w:t>
            </w:r>
          </w:p>
        </w:tc>
      </w:tr>
    </w:tbl>
    <w:p w14:paraId="6652330D" w14:textId="77777777" w:rsidR="008C0AA8" w:rsidRDefault="008C0AA8" w:rsidP="008C0AA8">
      <w:pPr>
        <w:pStyle w:val="LeiptekstiSoteDigi"/>
      </w:pPr>
    </w:p>
    <w:p w14:paraId="35FF83F3" w14:textId="10DD2AD6" w:rsidR="008C0AA8" w:rsidRPr="00DF548A" w:rsidRDefault="00DF548A" w:rsidP="00DF548A">
      <w:pPr>
        <w:spacing w:after="0" w:line="240" w:lineRule="auto"/>
        <w:rPr>
          <w:color w:val="000000"/>
          <w:sz w:val="20"/>
          <w:szCs w:val="20"/>
        </w:rPr>
      </w:pPr>
      <w:r>
        <w:br w:type="page"/>
      </w: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985"/>
        <w:gridCol w:w="1891"/>
      </w:tblGrid>
      <w:tr w:rsidR="008C0AA8" w14:paraId="4C3B2C0B" w14:textId="77777777" w:rsidTr="7A24B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6" w:type="dxa"/>
            <w:gridSpan w:val="4"/>
            <w:shd w:val="clear" w:color="auto" w:fill="AFCEE5" w:themeFill="accent5" w:themeFillTint="66"/>
          </w:tcPr>
          <w:p w14:paraId="392E9C9E" w14:textId="77777777" w:rsidR="008C0AA8" w:rsidRPr="00DD2327" w:rsidRDefault="008C0AA8" w:rsidP="00D13701">
            <w:pPr>
              <w:pStyle w:val="Otsikko3"/>
            </w:pPr>
            <w:bookmarkStart w:id="18" w:name="_Toc40197732"/>
            <w:r w:rsidRPr="00652474">
              <w:lastRenderedPageBreak/>
              <w:t xml:space="preserve">Kehittämisen osa-alue: </w:t>
            </w:r>
            <w:r>
              <w:t>TIEDON ORGANISOINTI JA VARASTOINTI</w:t>
            </w:r>
            <w:bookmarkEnd w:id="18"/>
          </w:p>
        </w:tc>
      </w:tr>
      <w:tr w:rsidR="008C0AA8" w14:paraId="13E81989" w14:textId="77777777" w:rsidTr="7A24B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6E6F2" w:themeFill="accent5" w:themeFillTint="33"/>
          </w:tcPr>
          <w:p w14:paraId="15158940" w14:textId="77777777" w:rsidR="008C0AA8" w:rsidRPr="00027739" w:rsidRDefault="008C0AA8" w:rsidP="00D769A3">
            <w:pPr>
              <w:pStyle w:val="LeiptekstiSoteDigi"/>
              <w:ind w:left="0"/>
            </w:pPr>
            <w:r w:rsidRPr="00027739">
              <w:t>Kehittämiskohde</w:t>
            </w:r>
          </w:p>
        </w:tc>
        <w:tc>
          <w:tcPr>
            <w:tcW w:w="3685" w:type="dxa"/>
            <w:shd w:val="clear" w:color="auto" w:fill="D6E6F2" w:themeFill="accent5" w:themeFillTint="33"/>
          </w:tcPr>
          <w:p w14:paraId="763F1B43" w14:textId="77777777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Toimenpiteet</w:t>
            </w:r>
          </w:p>
        </w:tc>
        <w:tc>
          <w:tcPr>
            <w:tcW w:w="1985" w:type="dxa"/>
            <w:shd w:val="clear" w:color="auto" w:fill="D6E6F2" w:themeFill="accent5" w:themeFillTint="33"/>
          </w:tcPr>
          <w:p w14:paraId="578F5CBC" w14:textId="77777777" w:rsidR="007419D0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Aikataulu</w:t>
            </w:r>
            <w:r w:rsidR="00D55158">
              <w:rPr>
                <w:b/>
                <w:bCs/>
              </w:rPr>
              <w:t xml:space="preserve"> ja </w:t>
            </w:r>
          </w:p>
          <w:p w14:paraId="6E05D053" w14:textId="0C1688EB" w:rsidR="008C0AA8" w:rsidRPr="00DD2327" w:rsidRDefault="00D5515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vastuuhenkilö</w:t>
            </w:r>
          </w:p>
        </w:tc>
        <w:tc>
          <w:tcPr>
            <w:tcW w:w="1891" w:type="dxa"/>
            <w:shd w:val="clear" w:color="auto" w:fill="D6E6F2" w:themeFill="accent5" w:themeFillTint="33"/>
          </w:tcPr>
          <w:p w14:paraId="2D96C529" w14:textId="77777777" w:rsidR="007419D0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Edellytykset/</w:t>
            </w:r>
          </w:p>
          <w:p w14:paraId="30755E02" w14:textId="77777777" w:rsidR="00991B2D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 xml:space="preserve">vaatimukset </w:t>
            </w:r>
          </w:p>
          <w:p w14:paraId="7015EB13" w14:textId="65E5803C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toteutumiselle</w:t>
            </w:r>
          </w:p>
        </w:tc>
      </w:tr>
      <w:tr w:rsidR="00AF630F" w14:paraId="758BEF8A" w14:textId="77777777" w:rsidTr="7A24B30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</w:tcPr>
          <w:p w14:paraId="5201112C" w14:textId="77777777" w:rsidR="005C3733" w:rsidRDefault="00AF630F" w:rsidP="00AF630F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>Kokonais</w:t>
            </w:r>
            <w:r w:rsidR="005C3733">
              <w:rPr>
                <w:b w:val="0"/>
                <w:bCs w:val="0"/>
              </w:rPr>
              <w:t>-</w:t>
            </w:r>
          </w:p>
          <w:p w14:paraId="4A286A52" w14:textId="62116FF6" w:rsidR="00AF630F" w:rsidRPr="00113695" w:rsidRDefault="00AF630F" w:rsidP="00AF630F">
            <w:pPr>
              <w:pStyle w:val="LeiptekstiSoteDigi"/>
              <w:ind w:left="0"/>
              <w:rPr>
                <w:b w:val="0"/>
                <w:bCs w:val="0"/>
              </w:rPr>
            </w:pPr>
            <w:r w:rsidRPr="00113695">
              <w:rPr>
                <w:b w:val="0"/>
                <w:bCs w:val="0"/>
              </w:rPr>
              <w:t>arkkitehtuuri</w:t>
            </w:r>
          </w:p>
        </w:tc>
        <w:tc>
          <w:tcPr>
            <w:tcW w:w="3685" w:type="dxa"/>
          </w:tcPr>
          <w:p w14:paraId="208BB093" w14:textId="4924689D" w:rsidR="00AF630F" w:rsidRPr="003526E2" w:rsidRDefault="1677F319" w:rsidP="7A24B305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  <w:r w:rsidRPr="7A24B305">
              <w:rPr>
                <w:i/>
                <w:iCs/>
              </w:rPr>
              <w:t>Esim. kuvaamme organisaatiomme kokonaisarkkitehtuurin</w:t>
            </w:r>
            <w:r w:rsidR="15B42BB4" w:rsidRPr="61941AB9">
              <w:rPr>
                <w:i/>
                <w:color w:val="auto"/>
              </w:rPr>
              <w:t xml:space="preserve"> ja sen kytkeytymisen</w:t>
            </w:r>
            <w:r w:rsidRPr="61941AB9">
              <w:rPr>
                <w:i/>
                <w:color w:val="auto"/>
              </w:rPr>
              <w:t xml:space="preserve"> </w:t>
            </w:r>
            <w:r w:rsidRPr="7A24B305">
              <w:rPr>
                <w:i/>
                <w:iCs/>
              </w:rPr>
              <w:t xml:space="preserve">kansalliseen </w:t>
            </w:r>
            <w:r w:rsidR="656636F7" w:rsidRPr="61941AB9">
              <w:rPr>
                <w:i/>
                <w:iCs/>
              </w:rPr>
              <w:t>kokonais</w:t>
            </w:r>
            <w:r w:rsidR="4F728C8B" w:rsidRPr="61941AB9">
              <w:rPr>
                <w:i/>
                <w:iCs/>
              </w:rPr>
              <w:t>arkkitehtuuriin</w:t>
            </w:r>
          </w:p>
          <w:p w14:paraId="74D1D136" w14:textId="77777777" w:rsidR="00AF630F" w:rsidRPr="003526E2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7004CAD3" w14:textId="51442B05" w:rsidR="00AF630F" w:rsidRPr="003526E2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526E2">
              <w:rPr>
                <w:i/>
                <w:iCs/>
              </w:rPr>
              <w:t>Tietojohtamista yhdistävä alusta tai</w:t>
            </w:r>
          </w:p>
          <w:p w14:paraId="048225EA" w14:textId="3FAC54F6" w:rsidR="00AF630F" w:rsidRPr="003526E2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526E2">
              <w:rPr>
                <w:i/>
                <w:iCs/>
              </w:rPr>
              <w:t xml:space="preserve">järjestelmä </w:t>
            </w:r>
          </w:p>
          <w:p w14:paraId="4AA1E3C8" w14:textId="77777777" w:rsidR="00AF630F" w:rsidRPr="003526E2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15A1AD9B" w14:textId="674102EF" w:rsidR="00AF630F" w:rsidRPr="00C238C5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526E2">
              <w:rPr>
                <w:i/>
                <w:iCs/>
              </w:rPr>
              <w:t>Ratkaisu muuttuvien tietotarpeiden joustavaan työstämiseen/ muokkaamiseen</w:t>
            </w:r>
          </w:p>
          <w:p w14:paraId="3C4D2EFB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0B83A58F" w14:textId="7810272D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985" w:type="dxa"/>
          </w:tcPr>
          <w:p w14:paraId="5934A255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2020-2021</w:t>
            </w:r>
            <w:proofErr w:type="gramEnd"/>
            <w:r>
              <w:t xml:space="preserve">: </w:t>
            </w:r>
          </w:p>
          <w:p w14:paraId="53447C42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2022-2025</w:t>
            </w:r>
            <w:proofErr w:type="gramEnd"/>
            <w:r>
              <w:t>:</w:t>
            </w:r>
          </w:p>
          <w:p w14:paraId="055FC09A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6C9881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Vastuuhenkilö: </w:t>
            </w:r>
          </w:p>
          <w:p w14:paraId="72236E6B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73034A" w14:textId="4786EEA6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1B1D8B05" w14:textId="77777777" w:rsidR="007B67AC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5144B">
              <w:rPr>
                <w:i/>
                <w:iCs/>
              </w:rPr>
              <w:t xml:space="preserve">Esim. tarvittavat resurssit, </w:t>
            </w:r>
          </w:p>
          <w:p w14:paraId="5B520B64" w14:textId="76C26805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44B">
              <w:rPr>
                <w:i/>
                <w:iCs/>
              </w:rPr>
              <w:t>investoinnit</w:t>
            </w:r>
          </w:p>
        </w:tc>
      </w:tr>
      <w:tr w:rsidR="008C0AA8" w14:paraId="41CA8149" w14:textId="77777777" w:rsidTr="7A24B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E0A9C8" w14:textId="77777777" w:rsidR="00515E2B" w:rsidRDefault="008C0AA8" w:rsidP="00D769A3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 xml:space="preserve">Tiedon </w:t>
            </w:r>
          </w:p>
          <w:p w14:paraId="78F7833B" w14:textId="77777777" w:rsidR="00515E2B" w:rsidRDefault="008C0AA8" w:rsidP="00D769A3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>säilyttäminen tieto</w:t>
            </w:r>
            <w:r w:rsidR="00515E2B">
              <w:rPr>
                <w:b w:val="0"/>
                <w:bCs w:val="0"/>
              </w:rPr>
              <w:t>-</w:t>
            </w:r>
          </w:p>
          <w:p w14:paraId="147176C6" w14:textId="5012B6B1" w:rsidR="008C0AA8" w:rsidRPr="00113695" w:rsidRDefault="008C0AA8" w:rsidP="00D769A3">
            <w:pPr>
              <w:pStyle w:val="LeiptekstiSoteDigi"/>
              <w:ind w:left="0"/>
              <w:rPr>
                <w:b w:val="0"/>
                <w:bCs w:val="0"/>
              </w:rPr>
            </w:pPr>
            <w:r w:rsidRPr="00113695">
              <w:rPr>
                <w:b w:val="0"/>
                <w:bCs w:val="0"/>
              </w:rPr>
              <w:t>järjestelmissä</w:t>
            </w:r>
          </w:p>
        </w:tc>
        <w:tc>
          <w:tcPr>
            <w:tcW w:w="3685" w:type="dxa"/>
            <w:shd w:val="clear" w:color="auto" w:fill="FFFFFF" w:themeFill="background1"/>
          </w:tcPr>
          <w:p w14:paraId="644BF810" w14:textId="53C5E459" w:rsidR="009C663C" w:rsidRDefault="1D07FDE1" w:rsidP="7A24B305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A24B305">
              <w:rPr>
                <w:i/>
                <w:iCs/>
              </w:rPr>
              <w:t>Esim. s</w:t>
            </w:r>
            <w:r w:rsidR="008C0AA8" w:rsidRPr="7A24B305">
              <w:rPr>
                <w:i/>
                <w:iCs/>
              </w:rPr>
              <w:t>uunnittelemme ja hankimme/otamme käyttöön organisaation kaikkien toimintojen</w:t>
            </w:r>
            <w:r w:rsidR="636DE2B7" w:rsidRPr="7A24B305">
              <w:rPr>
                <w:i/>
                <w:iCs/>
              </w:rPr>
              <w:t xml:space="preserve"> </w:t>
            </w:r>
            <w:r w:rsidR="1A594EE7" w:rsidRPr="7A24B305">
              <w:rPr>
                <w:i/>
                <w:iCs/>
              </w:rPr>
              <w:t>(</w:t>
            </w:r>
            <w:r w:rsidR="653377AF" w:rsidRPr="7A24B305">
              <w:rPr>
                <w:i/>
                <w:iCs/>
              </w:rPr>
              <w:t xml:space="preserve">eri </w:t>
            </w:r>
            <w:r w:rsidR="268C2066" w:rsidRPr="7A24B305">
              <w:rPr>
                <w:i/>
                <w:iCs/>
              </w:rPr>
              <w:t>vastuualueiden toiminta, talous</w:t>
            </w:r>
            <w:r w:rsidR="1A594EE7" w:rsidRPr="7A24B305">
              <w:rPr>
                <w:i/>
                <w:iCs/>
              </w:rPr>
              <w:t xml:space="preserve"> jne.</w:t>
            </w:r>
            <w:r w:rsidR="636DE2B7" w:rsidRPr="7A24B305">
              <w:rPr>
                <w:i/>
                <w:iCs/>
              </w:rPr>
              <w:t>)</w:t>
            </w:r>
            <w:r w:rsidR="008C0AA8" w:rsidRPr="7A24B305">
              <w:rPr>
                <w:i/>
                <w:iCs/>
              </w:rPr>
              <w:t xml:space="preserve"> tietosisällöt kattavan </w:t>
            </w:r>
            <w:r w:rsidR="0C721E9F" w:rsidRPr="7A24B305">
              <w:rPr>
                <w:i/>
                <w:iCs/>
              </w:rPr>
              <w:t>tiedonhalli</w:t>
            </w:r>
            <w:r w:rsidR="0C3977BD" w:rsidRPr="7A24B305">
              <w:rPr>
                <w:i/>
                <w:iCs/>
              </w:rPr>
              <w:t>n</w:t>
            </w:r>
            <w:r w:rsidR="622C0CCD" w:rsidRPr="7A24B305">
              <w:rPr>
                <w:i/>
                <w:iCs/>
              </w:rPr>
              <w:t>ta</w:t>
            </w:r>
            <w:r w:rsidR="43B384E8" w:rsidRPr="7A24B305">
              <w:rPr>
                <w:i/>
                <w:iCs/>
              </w:rPr>
              <w:t>-</w:t>
            </w:r>
            <w:r w:rsidR="23F1E69E" w:rsidRPr="7A24B305">
              <w:rPr>
                <w:i/>
                <w:iCs/>
              </w:rPr>
              <w:t>/</w:t>
            </w:r>
            <w:r w:rsidR="0C721E9F" w:rsidRPr="7A24B305">
              <w:rPr>
                <w:i/>
                <w:iCs/>
              </w:rPr>
              <w:t xml:space="preserve"> </w:t>
            </w:r>
            <w:r w:rsidR="008C0AA8" w:rsidRPr="7A24B305">
              <w:rPr>
                <w:i/>
                <w:iCs/>
              </w:rPr>
              <w:t>tietovarastoratkaisu</w:t>
            </w:r>
            <w:r w:rsidR="622C0CCD" w:rsidRPr="7A24B305">
              <w:rPr>
                <w:i/>
                <w:iCs/>
              </w:rPr>
              <w:t>n</w:t>
            </w:r>
          </w:p>
          <w:p w14:paraId="1009755B" w14:textId="77777777" w:rsidR="00C97D98" w:rsidRDefault="00C97D9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38DED561" w14:textId="47CE5D73" w:rsidR="008C0AA8" w:rsidRDefault="0020093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C262F">
              <w:rPr>
                <w:i/>
                <w:iCs/>
              </w:rPr>
              <w:t>Maakunnalli</w:t>
            </w:r>
            <w:r w:rsidR="007C188A" w:rsidRPr="001C262F">
              <w:rPr>
                <w:i/>
                <w:iCs/>
              </w:rPr>
              <w:t>sesti</w:t>
            </w:r>
            <w:r w:rsidR="007B17AD">
              <w:rPr>
                <w:i/>
                <w:iCs/>
              </w:rPr>
              <w:t xml:space="preserve"> </w:t>
            </w:r>
            <w:r w:rsidR="0097470A" w:rsidRPr="46D38349">
              <w:rPr>
                <w:i/>
                <w:iCs/>
              </w:rPr>
              <w:t>yhtei</w:t>
            </w:r>
            <w:r w:rsidR="00C1262C">
              <w:rPr>
                <w:i/>
                <w:iCs/>
              </w:rPr>
              <w:t>s</w:t>
            </w:r>
            <w:r w:rsidR="0097470A" w:rsidRPr="46D38349">
              <w:rPr>
                <w:i/>
                <w:iCs/>
              </w:rPr>
              <w:t>en</w:t>
            </w:r>
            <w:r w:rsidR="0097470A" w:rsidRPr="001C262F">
              <w:rPr>
                <w:i/>
                <w:iCs/>
              </w:rPr>
              <w:t xml:space="preserve"> </w:t>
            </w:r>
            <w:r w:rsidR="00C3217E">
              <w:rPr>
                <w:i/>
                <w:iCs/>
              </w:rPr>
              <w:t>M</w:t>
            </w:r>
            <w:r w:rsidR="008C0AA8" w:rsidRPr="001C262F">
              <w:rPr>
                <w:i/>
                <w:iCs/>
              </w:rPr>
              <w:t>aster</w:t>
            </w:r>
            <w:r w:rsidR="00B43BC3">
              <w:rPr>
                <w:i/>
                <w:iCs/>
              </w:rPr>
              <w:t xml:space="preserve"> </w:t>
            </w:r>
            <w:r w:rsidR="008C0AA8" w:rsidRPr="001C262F">
              <w:rPr>
                <w:i/>
                <w:iCs/>
              </w:rPr>
              <w:t>data</w:t>
            </w:r>
            <w:r w:rsidR="00633614">
              <w:rPr>
                <w:i/>
                <w:iCs/>
              </w:rPr>
              <w:t>n</w:t>
            </w:r>
            <w:r w:rsidR="004364F6">
              <w:rPr>
                <w:i/>
                <w:iCs/>
              </w:rPr>
              <w:t xml:space="preserve"> </w:t>
            </w:r>
            <w:r w:rsidR="00B57802" w:rsidRPr="001C262F">
              <w:rPr>
                <w:i/>
                <w:iCs/>
              </w:rPr>
              <w:t>hallinta</w:t>
            </w:r>
          </w:p>
          <w:p w14:paraId="65B7D297" w14:textId="77777777" w:rsidR="00BB4158" w:rsidRPr="001C262F" w:rsidRDefault="00BB415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4750BDEB" w14:textId="36EE81D5" w:rsidR="004847A3" w:rsidRPr="00DF44C0" w:rsidRDefault="00CE0569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K</w:t>
            </w:r>
            <w:r w:rsidR="004847A3" w:rsidRPr="001C262F">
              <w:rPr>
                <w:i/>
                <w:iCs/>
              </w:rPr>
              <w:t>ansalli</w:t>
            </w:r>
            <w:r w:rsidR="001C262F">
              <w:rPr>
                <w:i/>
                <w:iCs/>
              </w:rPr>
              <w:t>s</w:t>
            </w:r>
            <w:r>
              <w:rPr>
                <w:i/>
                <w:iCs/>
              </w:rPr>
              <w:t>ten</w:t>
            </w:r>
            <w:r w:rsidR="001C262F">
              <w:rPr>
                <w:i/>
                <w:iCs/>
              </w:rPr>
              <w:t xml:space="preserve"> koodisto</w:t>
            </w:r>
            <w:r>
              <w:rPr>
                <w:i/>
                <w:iCs/>
              </w:rPr>
              <w:t>palvelujen tai vastaavien hyödyntäminen (THL</w:t>
            </w:r>
            <w:r w:rsidR="00C3217E">
              <w:rPr>
                <w:i/>
                <w:iCs/>
              </w:rPr>
              <w:t>, YTI</w:t>
            </w:r>
            <w:r>
              <w:rPr>
                <w:i/>
                <w:iCs/>
              </w:rPr>
              <w:t>)</w:t>
            </w:r>
          </w:p>
          <w:p w14:paraId="345C5CE7" w14:textId="77777777" w:rsidR="003526E2" w:rsidRDefault="003526E2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51A8DB" w14:textId="0B9849D9" w:rsidR="003526E2" w:rsidRDefault="006D05FD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690">
              <w:rPr>
                <w:i/>
                <w:iCs/>
                <w:color w:val="00B0F0"/>
              </w:rPr>
              <w:t>Laajennamme tietovaraston tietosisältöä esim. sosiaalihuollon datalla</w:t>
            </w:r>
          </w:p>
          <w:p w14:paraId="5FE6444C" w14:textId="57ACCDF7" w:rsidR="001A55F6" w:rsidRDefault="001A55F6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FFFFFF" w:themeFill="background1"/>
          </w:tcPr>
          <w:p w14:paraId="1FD7048F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  <w:shd w:val="clear" w:color="auto" w:fill="FFFFFF" w:themeFill="background1"/>
          </w:tcPr>
          <w:p w14:paraId="16D69979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AA8" w14:paraId="3431B83B" w14:textId="77777777" w:rsidTr="7A24B30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</w:tcPr>
          <w:p w14:paraId="334E2952" w14:textId="77777777" w:rsidR="005C3733" w:rsidRDefault="008C0AA8" w:rsidP="00D769A3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 xml:space="preserve">Tiedon </w:t>
            </w:r>
          </w:p>
          <w:p w14:paraId="10CEAE8E" w14:textId="0DFCB8E7" w:rsidR="008C0AA8" w:rsidRPr="00113695" w:rsidRDefault="008C0AA8" w:rsidP="00D769A3">
            <w:pPr>
              <w:pStyle w:val="LeiptekstiSoteDigi"/>
              <w:ind w:left="0"/>
              <w:rPr>
                <w:b w:val="0"/>
                <w:bCs w:val="0"/>
              </w:rPr>
            </w:pPr>
            <w:r w:rsidRPr="00113695">
              <w:rPr>
                <w:b w:val="0"/>
                <w:bCs w:val="0"/>
              </w:rPr>
              <w:t>integraatio</w:t>
            </w:r>
          </w:p>
        </w:tc>
        <w:tc>
          <w:tcPr>
            <w:tcW w:w="3685" w:type="dxa"/>
          </w:tcPr>
          <w:p w14:paraId="62AAED4C" w14:textId="0A0CAC70" w:rsidR="00812DAB" w:rsidRDefault="00AB7E6A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B7E6A">
              <w:rPr>
                <w:i/>
                <w:iCs/>
              </w:rPr>
              <w:t xml:space="preserve">Esim. </w:t>
            </w:r>
            <w:r w:rsidR="00472735">
              <w:rPr>
                <w:i/>
                <w:iCs/>
              </w:rPr>
              <w:t xml:space="preserve">varmistamme, että </w:t>
            </w:r>
            <w:r w:rsidRPr="00AB7E6A">
              <w:rPr>
                <w:i/>
                <w:iCs/>
              </w:rPr>
              <w:t>t</w:t>
            </w:r>
            <w:r w:rsidR="00812DAB" w:rsidRPr="00AB7E6A">
              <w:rPr>
                <w:i/>
                <w:iCs/>
              </w:rPr>
              <w:t>ieto on yhteen</w:t>
            </w:r>
            <w:r w:rsidR="006F326D" w:rsidRPr="00AB7E6A">
              <w:rPr>
                <w:i/>
                <w:iCs/>
              </w:rPr>
              <w:t xml:space="preserve"> </w:t>
            </w:r>
            <w:r w:rsidR="00812DAB" w:rsidRPr="00AB7E6A">
              <w:rPr>
                <w:i/>
                <w:iCs/>
              </w:rPr>
              <w:t>toimivaa</w:t>
            </w:r>
            <w:r w:rsidR="006F326D" w:rsidRPr="00AB7E6A">
              <w:rPr>
                <w:i/>
                <w:iCs/>
              </w:rPr>
              <w:t xml:space="preserve"> maakunnan alueella</w:t>
            </w:r>
          </w:p>
          <w:p w14:paraId="0A7770D0" w14:textId="77777777" w:rsidR="003526E2" w:rsidRDefault="003526E2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71C04D9D" w14:textId="77777777" w:rsidR="003526E2" w:rsidRDefault="003526E2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640B39AD" w14:textId="232F89A5" w:rsidR="003526E2" w:rsidRPr="00AB7E6A" w:rsidRDefault="003526E2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985" w:type="dxa"/>
          </w:tcPr>
          <w:p w14:paraId="1DB0959D" w14:textId="77777777" w:rsidR="008C0AA8" w:rsidRDefault="008C0AA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1A6873DD" w14:textId="77777777" w:rsidR="008C0AA8" w:rsidRDefault="008C0AA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5AEBB7" w14:textId="77777777" w:rsidR="008C0AA8" w:rsidRDefault="008C0AA8" w:rsidP="008C0AA8">
      <w:pPr>
        <w:pStyle w:val="LeiptekstiSoteDigi"/>
      </w:pPr>
    </w:p>
    <w:p w14:paraId="77B540F5" w14:textId="2E1E99EE" w:rsidR="00270826" w:rsidRPr="004371A8" w:rsidRDefault="00C15011" w:rsidP="004371A8">
      <w:pPr>
        <w:spacing w:after="0" w:line="240" w:lineRule="auto"/>
        <w:rPr>
          <w:color w:val="000000"/>
          <w:sz w:val="20"/>
          <w:szCs w:val="20"/>
        </w:rPr>
      </w:pPr>
      <w:r>
        <w:br w:type="page"/>
      </w:r>
    </w:p>
    <w:p w14:paraId="0D11BF53" w14:textId="77777777" w:rsidR="008C0AA8" w:rsidRDefault="008C0AA8" w:rsidP="004371A8">
      <w:pPr>
        <w:pStyle w:val="LeiptekstiSoteDigi"/>
        <w:ind w:left="0"/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985"/>
        <w:gridCol w:w="1891"/>
      </w:tblGrid>
      <w:tr w:rsidR="008C0AA8" w14:paraId="0B622C10" w14:textId="77777777" w:rsidTr="00C80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6" w:type="dxa"/>
            <w:gridSpan w:val="4"/>
            <w:shd w:val="clear" w:color="auto" w:fill="AFCEE5" w:themeFill="accent3" w:themeFillTint="66"/>
          </w:tcPr>
          <w:p w14:paraId="7CE57FBB" w14:textId="77777777" w:rsidR="008C0AA8" w:rsidRPr="00DD2327" w:rsidRDefault="008C0AA8" w:rsidP="00D13701">
            <w:pPr>
              <w:pStyle w:val="Otsikko3"/>
            </w:pPr>
            <w:bookmarkStart w:id="19" w:name="_Toc40197733"/>
            <w:r w:rsidRPr="00652474">
              <w:t xml:space="preserve">Kehittämisen osa-alue: </w:t>
            </w:r>
            <w:r>
              <w:t>TIETOTUOTTEET JA PALVELUT</w:t>
            </w:r>
            <w:bookmarkEnd w:id="19"/>
          </w:p>
        </w:tc>
      </w:tr>
      <w:tr w:rsidR="008C0AA8" w14:paraId="6B147E5D" w14:textId="77777777" w:rsidTr="00AF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6E6F2" w:themeFill="accent3" w:themeFillTint="33"/>
          </w:tcPr>
          <w:p w14:paraId="5041107E" w14:textId="77777777" w:rsidR="008C0AA8" w:rsidRPr="00027739" w:rsidRDefault="008C0AA8" w:rsidP="00D769A3">
            <w:pPr>
              <w:pStyle w:val="LeiptekstiSoteDigi"/>
              <w:ind w:left="0"/>
            </w:pPr>
            <w:r w:rsidRPr="00027739">
              <w:t>Kehittämiskohde</w:t>
            </w:r>
          </w:p>
        </w:tc>
        <w:tc>
          <w:tcPr>
            <w:tcW w:w="3685" w:type="dxa"/>
            <w:shd w:val="clear" w:color="auto" w:fill="D6E6F2" w:themeFill="accent3" w:themeFillTint="33"/>
          </w:tcPr>
          <w:p w14:paraId="6B2291D4" w14:textId="77777777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Toimenpiteet</w:t>
            </w:r>
          </w:p>
        </w:tc>
        <w:tc>
          <w:tcPr>
            <w:tcW w:w="1985" w:type="dxa"/>
            <w:shd w:val="clear" w:color="auto" w:fill="D6E6F2" w:themeFill="accent3" w:themeFillTint="33"/>
          </w:tcPr>
          <w:p w14:paraId="4C8A04C3" w14:textId="77777777" w:rsidR="00991B2D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Aikataulu</w:t>
            </w:r>
            <w:r w:rsidR="00D55158">
              <w:rPr>
                <w:b/>
                <w:bCs/>
              </w:rPr>
              <w:t xml:space="preserve"> ja </w:t>
            </w:r>
          </w:p>
          <w:p w14:paraId="28416CFA" w14:textId="51087554" w:rsidR="008C0AA8" w:rsidRPr="00DD2327" w:rsidRDefault="00A5114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vastuuhenkilö</w:t>
            </w:r>
          </w:p>
        </w:tc>
        <w:tc>
          <w:tcPr>
            <w:tcW w:w="1891" w:type="dxa"/>
            <w:shd w:val="clear" w:color="auto" w:fill="D6E6F2" w:themeFill="accent3" w:themeFillTint="33"/>
          </w:tcPr>
          <w:p w14:paraId="4EBC67D2" w14:textId="77777777" w:rsidR="007419D0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Edellytykset/</w:t>
            </w:r>
          </w:p>
          <w:p w14:paraId="7E1E71F7" w14:textId="77777777" w:rsidR="008E1BF3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 xml:space="preserve">vaatimukset </w:t>
            </w:r>
          </w:p>
          <w:p w14:paraId="70FE6924" w14:textId="5D0E068F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toteutumiselle</w:t>
            </w:r>
          </w:p>
        </w:tc>
      </w:tr>
      <w:tr w:rsidR="00AF630F" w14:paraId="65A59BBD" w14:textId="77777777" w:rsidTr="000C0D7E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</w:tcPr>
          <w:p w14:paraId="3FD73449" w14:textId="77777777" w:rsidR="005C3733" w:rsidRDefault="00AF630F" w:rsidP="00AF630F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 xml:space="preserve">Käytössä </w:t>
            </w:r>
          </w:p>
          <w:p w14:paraId="46E63A87" w14:textId="77777777" w:rsidR="00515E2B" w:rsidRDefault="00AF630F" w:rsidP="00AF630F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 xml:space="preserve">olevien </w:t>
            </w:r>
          </w:p>
          <w:p w14:paraId="5353693C" w14:textId="77777777" w:rsidR="00515E2B" w:rsidRDefault="00AF630F" w:rsidP="00AF630F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>tieto</w:t>
            </w:r>
            <w:r w:rsidR="00515E2B">
              <w:rPr>
                <w:b w:val="0"/>
                <w:bCs w:val="0"/>
              </w:rPr>
              <w:t>-</w:t>
            </w:r>
          </w:p>
          <w:p w14:paraId="0C40B265" w14:textId="2EE2F165" w:rsidR="00AF630F" w:rsidRPr="00515E2B" w:rsidRDefault="00AF630F" w:rsidP="00AF630F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>tuotteiden muoto</w:t>
            </w:r>
          </w:p>
        </w:tc>
        <w:tc>
          <w:tcPr>
            <w:tcW w:w="3685" w:type="dxa"/>
          </w:tcPr>
          <w:p w14:paraId="72FABE55" w14:textId="687C862A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CE0BE3">
              <w:rPr>
                <w:i/>
                <w:iCs/>
                <w:color w:val="auto"/>
              </w:rPr>
              <w:t xml:space="preserve">Esim. suunnittelemme uusien kehittyneempien </w:t>
            </w:r>
            <w:r w:rsidRPr="46D38349">
              <w:rPr>
                <w:i/>
                <w:iCs/>
                <w:color w:val="auto"/>
              </w:rPr>
              <w:t>tietotuotteiden</w:t>
            </w:r>
            <w:r w:rsidR="10CDB8A4" w:rsidRPr="46D38349">
              <w:rPr>
                <w:i/>
                <w:iCs/>
                <w:color w:val="auto"/>
              </w:rPr>
              <w:t xml:space="preserve"> (</w:t>
            </w:r>
            <w:r w:rsidRPr="003526E2">
              <w:rPr>
                <w:i/>
                <w:iCs/>
                <w:color w:val="auto"/>
              </w:rPr>
              <w:t>tie</w:t>
            </w:r>
            <w:r w:rsidR="00A27C8D">
              <w:rPr>
                <w:i/>
                <w:iCs/>
                <w:color w:val="auto"/>
              </w:rPr>
              <w:t>don julkaisu</w:t>
            </w:r>
            <w:r w:rsidR="00993464">
              <w:rPr>
                <w:i/>
                <w:iCs/>
                <w:color w:val="auto"/>
              </w:rPr>
              <w:t>välineiden</w:t>
            </w:r>
            <w:r w:rsidR="10CDB8A4" w:rsidRPr="46D38349">
              <w:rPr>
                <w:i/>
                <w:iCs/>
                <w:color w:val="auto"/>
              </w:rPr>
              <w:t>)</w:t>
            </w:r>
            <w:r w:rsidRPr="46D38349">
              <w:rPr>
                <w:i/>
                <w:iCs/>
                <w:color w:val="auto"/>
              </w:rPr>
              <w:t>,</w:t>
            </w:r>
            <w:r w:rsidRPr="003526E2">
              <w:rPr>
                <w:i/>
                <w:iCs/>
                <w:color w:val="auto"/>
              </w:rPr>
              <w:t xml:space="preserve"> kuten johdon työpöydän käyttöönoton</w:t>
            </w:r>
            <w:r>
              <w:rPr>
                <w:i/>
                <w:iCs/>
                <w:color w:val="auto"/>
              </w:rPr>
              <w:t xml:space="preserve"> </w:t>
            </w:r>
          </w:p>
          <w:p w14:paraId="6A3889FF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4B6208F8" w14:textId="3825CCDF" w:rsidR="00AF630F" w:rsidRPr="00A728E1" w:rsidRDefault="00950FB2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 w:rsidRPr="00A728E1">
              <w:rPr>
                <w:i/>
                <w:iCs/>
                <w:color w:val="00B0F0"/>
              </w:rPr>
              <w:t xml:space="preserve">Otamme käyttöön ratkaisuja, joilla data palautuu sen tuottaneille henkilöille </w:t>
            </w:r>
            <w:r w:rsidR="00A728E1" w:rsidRPr="00A728E1">
              <w:rPr>
                <w:i/>
                <w:iCs/>
                <w:color w:val="00B0F0"/>
              </w:rPr>
              <w:t>työn tueksi (tietojohtamisen tunnettavuus, sitoutuneisuus lisääntyvät)</w:t>
            </w:r>
          </w:p>
          <w:p w14:paraId="290882DE" w14:textId="1864B320" w:rsidR="00AF630F" w:rsidRPr="00CE0BE3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985" w:type="dxa"/>
          </w:tcPr>
          <w:p w14:paraId="6BACA7C0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2020-2021</w:t>
            </w:r>
            <w:proofErr w:type="gramEnd"/>
            <w:r>
              <w:t xml:space="preserve">: </w:t>
            </w:r>
          </w:p>
          <w:p w14:paraId="59AC4EEF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2022-2025</w:t>
            </w:r>
            <w:proofErr w:type="gramEnd"/>
            <w:r>
              <w:t>:</w:t>
            </w:r>
          </w:p>
          <w:p w14:paraId="425D0D1A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CC75F7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Vastuuhenkilö: </w:t>
            </w:r>
          </w:p>
          <w:p w14:paraId="6CD63E33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913EA3" w14:textId="33D767FE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3D2E754C" w14:textId="77777777" w:rsidR="007B67AC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5144B">
              <w:rPr>
                <w:i/>
                <w:iCs/>
              </w:rPr>
              <w:t xml:space="preserve">Esim. tarvittavat resurssit, </w:t>
            </w:r>
          </w:p>
          <w:p w14:paraId="4D1CD1B3" w14:textId="576AF464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44B">
              <w:rPr>
                <w:i/>
                <w:iCs/>
              </w:rPr>
              <w:t>investoinnit</w:t>
            </w:r>
          </w:p>
        </w:tc>
      </w:tr>
      <w:tr w:rsidR="008C0AA8" w14:paraId="198AF831" w14:textId="77777777" w:rsidTr="00AF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2753605" w14:textId="77777777" w:rsidR="00515E2B" w:rsidRDefault="008C0AA8" w:rsidP="00D769A3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>Tieto</w:t>
            </w:r>
            <w:r w:rsidR="00515E2B">
              <w:rPr>
                <w:b w:val="0"/>
                <w:bCs w:val="0"/>
              </w:rPr>
              <w:t>-</w:t>
            </w:r>
          </w:p>
          <w:p w14:paraId="2F40F768" w14:textId="77777777" w:rsidR="00515E2B" w:rsidRDefault="008C0AA8" w:rsidP="00D769A3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 xml:space="preserve">järjestelmien tuki </w:t>
            </w:r>
          </w:p>
          <w:p w14:paraId="1D548817" w14:textId="46E5D3FC" w:rsidR="008C0AA8" w:rsidRPr="00515E2B" w:rsidRDefault="008C0AA8" w:rsidP="00D769A3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>raportointiin ja analyysiin</w:t>
            </w:r>
          </w:p>
        </w:tc>
        <w:tc>
          <w:tcPr>
            <w:tcW w:w="3685" w:type="dxa"/>
            <w:shd w:val="clear" w:color="auto" w:fill="FFFFFF" w:themeFill="background1"/>
          </w:tcPr>
          <w:p w14:paraId="6CEA8B9A" w14:textId="23E67E93" w:rsidR="008C0AA8" w:rsidRDefault="00CE0BE3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E6738">
              <w:rPr>
                <w:i/>
                <w:iCs/>
              </w:rPr>
              <w:t>Esim. s</w:t>
            </w:r>
            <w:r w:rsidR="008C0AA8" w:rsidRPr="002E6738">
              <w:rPr>
                <w:i/>
                <w:iCs/>
              </w:rPr>
              <w:t>elvitämme organisaatiomme tarpeen ja hankimme/otamme käyttöön organisaation eri toimintojen ja organisaatiotasojen tietosisällöt kattavan raportointi- ja analytiikkajärjestelmän</w:t>
            </w:r>
          </w:p>
          <w:p w14:paraId="5C92934F" w14:textId="7E2A2998" w:rsidR="004F0804" w:rsidRDefault="004F0804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2F59FF1D" w14:textId="4BFA1F49" w:rsidR="005C6FBF" w:rsidRPr="004F0804" w:rsidRDefault="004F0804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 w:rsidRPr="004F0804">
              <w:rPr>
                <w:i/>
                <w:iCs/>
                <w:color w:val="00B0F0"/>
              </w:rPr>
              <w:t>Vahvistamme tiedon jatkojalostamisen ja hyödyntämisen toteutumisen (henkilöstö- ja teknologiaresurssit)</w:t>
            </w:r>
          </w:p>
          <w:p w14:paraId="4EF59972" w14:textId="2A9CCA49" w:rsidR="005C6FBF" w:rsidRDefault="005C6FBF" w:rsidP="004F0804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FFFFFF" w:themeFill="background1"/>
          </w:tcPr>
          <w:p w14:paraId="3F0C8201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  <w:shd w:val="clear" w:color="auto" w:fill="FFFFFF" w:themeFill="background1"/>
          </w:tcPr>
          <w:p w14:paraId="5DE4472A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11AC3A" w14:textId="77777777" w:rsidR="008C0AA8" w:rsidRDefault="008C0AA8" w:rsidP="008C0AA8">
      <w:pPr>
        <w:pStyle w:val="LeiptekstiSoteDigi"/>
      </w:pPr>
    </w:p>
    <w:p w14:paraId="30090CE8" w14:textId="0FC101C0" w:rsidR="00DF548A" w:rsidRDefault="00DF548A">
      <w:pPr>
        <w:spacing w:after="0" w:line="240" w:lineRule="auto"/>
        <w:rPr>
          <w:color w:val="000000"/>
          <w:sz w:val="20"/>
          <w:szCs w:val="20"/>
        </w:rPr>
      </w:pPr>
      <w:r>
        <w:br w:type="page"/>
      </w:r>
    </w:p>
    <w:p w14:paraId="7A6CEA74" w14:textId="77777777" w:rsidR="008C0AA8" w:rsidRDefault="008C0AA8" w:rsidP="008C0AA8">
      <w:pPr>
        <w:pStyle w:val="LeiptekstiSoteDigi"/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2126"/>
        <w:gridCol w:w="1750"/>
      </w:tblGrid>
      <w:tr w:rsidR="008C0AA8" w14:paraId="61DD1611" w14:textId="77777777" w:rsidTr="00C80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6" w:type="dxa"/>
            <w:gridSpan w:val="4"/>
            <w:shd w:val="clear" w:color="auto" w:fill="AFCEE5" w:themeFill="accent3" w:themeFillTint="66"/>
          </w:tcPr>
          <w:p w14:paraId="6640DFF8" w14:textId="77777777" w:rsidR="008C0AA8" w:rsidRPr="00DD2327" w:rsidRDefault="008C0AA8" w:rsidP="00D13701">
            <w:pPr>
              <w:pStyle w:val="Otsikko3"/>
            </w:pPr>
            <w:bookmarkStart w:id="20" w:name="_Toc40197734"/>
            <w:r w:rsidRPr="00652474">
              <w:t xml:space="preserve">Kehittämisen osa-alue: </w:t>
            </w:r>
            <w:r>
              <w:t>TIEDON JAKAMINEN</w:t>
            </w:r>
            <w:bookmarkEnd w:id="20"/>
          </w:p>
        </w:tc>
      </w:tr>
      <w:tr w:rsidR="008C0AA8" w14:paraId="3C7C1969" w14:textId="77777777" w:rsidTr="00AF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6E6F2" w:themeFill="accent3" w:themeFillTint="33"/>
          </w:tcPr>
          <w:p w14:paraId="79A4765E" w14:textId="77777777" w:rsidR="008C0AA8" w:rsidRPr="00027739" w:rsidRDefault="008C0AA8" w:rsidP="00D769A3">
            <w:pPr>
              <w:pStyle w:val="LeiptekstiSoteDigi"/>
              <w:ind w:left="0"/>
            </w:pPr>
            <w:r w:rsidRPr="00027739">
              <w:t>Kehittämiskohde</w:t>
            </w:r>
          </w:p>
        </w:tc>
        <w:tc>
          <w:tcPr>
            <w:tcW w:w="3685" w:type="dxa"/>
            <w:shd w:val="clear" w:color="auto" w:fill="D6E6F2" w:themeFill="accent3" w:themeFillTint="33"/>
          </w:tcPr>
          <w:p w14:paraId="355DFF71" w14:textId="77777777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Toimenpiteet</w:t>
            </w:r>
          </w:p>
        </w:tc>
        <w:tc>
          <w:tcPr>
            <w:tcW w:w="2126" w:type="dxa"/>
            <w:shd w:val="clear" w:color="auto" w:fill="D6E6F2" w:themeFill="accent3" w:themeFillTint="33"/>
          </w:tcPr>
          <w:p w14:paraId="6B434868" w14:textId="77777777" w:rsidR="008E1BF3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Aikataulu</w:t>
            </w:r>
            <w:r w:rsidR="00D55158">
              <w:rPr>
                <w:b/>
                <w:bCs/>
              </w:rPr>
              <w:t xml:space="preserve"> ja </w:t>
            </w:r>
          </w:p>
          <w:p w14:paraId="721D5F4D" w14:textId="5C8EBF07" w:rsidR="008C0AA8" w:rsidRPr="00DD2327" w:rsidRDefault="00D5515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vastuuhenkilö</w:t>
            </w:r>
          </w:p>
        </w:tc>
        <w:tc>
          <w:tcPr>
            <w:tcW w:w="1750" w:type="dxa"/>
            <w:shd w:val="clear" w:color="auto" w:fill="D6E6F2" w:themeFill="accent3" w:themeFillTint="33"/>
          </w:tcPr>
          <w:p w14:paraId="34641221" w14:textId="77777777" w:rsidR="008E1BF3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Edellytykset/</w:t>
            </w:r>
          </w:p>
          <w:p w14:paraId="0315208F" w14:textId="77777777" w:rsidR="008E1BF3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 xml:space="preserve">vaatimukset </w:t>
            </w:r>
          </w:p>
          <w:p w14:paraId="6BDDF139" w14:textId="7E183E26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toteutumiselle</w:t>
            </w:r>
          </w:p>
        </w:tc>
      </w:tr>
      <w:tr w:rsidR="00AF630F" w14:paraId="7258F8DC" w14:textId="77777777" w:rsidTr="000C0D7E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</w:tcPr>
          <w:p w14:paraId="760D3FE3" w14:textId="77777777" w:rsidR="001F3CA0" w:rsidRDefault="00AF630F" w:rsidP="00AF630F">
            <w:pPr>
              <w:pStyle w:val="LeiptekstiSoteDigi"/>
              <w:ind w:left="0"/>
            </w:pPr>
            <w:r>
              <w:rPr>
                <w:b w:val="0"/>
                <w:bCs w:val="0"/>
              </w:rPr>
              <w:t xml:space="preserve">Tiedon </w:t>
            </w:r>
          </w:p>
          <w:p w14:paraId="7FE794CD" w14:textId="6ED456B0" w:rsidR="00AF630F" w:rsidRPr="005C3733" w:rsidRDefault="00AF630F" w:rsidP="00AF630F">
            <w:pPr>
              <w:pStyle w:val="LeiptekstiSoteDigi"/>
              <w:ind w:left="0"/>
            </w:pPr>
            <w:r>
              <w:rPr>
                <w:b w:val="0"/>
                <w:bCs w:val="0"/>
              </w:rPr>
              <w:t>kommunikointi</w:t>
            </w:r>
          </w:p>
        </w:tc>
        <w:tc>
          <w:tcPr>
            <w:tcW w:w="3685" w:type="dxa"/>
          </w:tcPr>
          <w:p w14:paraId="0B812A4E" w14:textId="77777777" w:rsidR="00AF630F" w:rsidRDefault="00AF630F" w:rsidP="00AF630F">
            <w:pPr>
              <w:pStyle w:val="LeiptekstiSoteDigi"/>
              <w:spacing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D06B4C">
              <w:rPr>
                <w:i/>
                <w:iCs/>
                <w:color w:val="auto"/>
              </w:rPr>
              <w:t xml:space="preserve">Esim. kuvaamme toimintamallin raportoitavan tiedon jakamiseen </w:t>
            </w:r>
          </w:p>
          <w:p w14:paraId="4F75F396" w14:textId="77777777" w:rsidR="004D739C" w:rsidRDefault="004D739C" w:rsidP="00AF630F">
            <w:pPr>
              <w:pStyle w:val="LeiptekstiSoteDigi"/>
              <w:spacing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2F6C2195" w14:textId="77777777" w:rsidR="004D739C" w:rsidRDefault="004D739C" w:rsidP="00AF630F">
            <w:pPr>
              <w:pStyle w:val="LeiptekstiSoteDigi"/>
              <w:spacing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 w:rsidRPr="004D739C">
              <w:rPr>
                <w:i/>
                <w:iCs/>
                <w:color w:val="00B0F0"/>
              </w:rPr>
              <w:t>Määrittelemme ja dokumentoimme mittarit palveluntarjoajille (oma ja osto)</w:t>
            </w:r>
          </w:p>
          <w:p w14:paraId="5A277499" w14:textId="77777777" w:rsidR="004D739C" w:rsidRDefault="004D739C" w:rsidP="00AF630F">
            <w:pPr>
              <w:pStyle w:val="LeiptekstiSoteDigi"/>
              <w:spacing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</w:p>
          <w:p w14:paraId="72447D7F" w14:textId="1617C8C5" w:rsidR="004D739C" w:rsidRPr="00D06B4C" w:rsidRDefault="00776775" w:rsidP="00AF630F">
            <w:pPr>
              <w:pStyle w:val="LeiptekstiSoteDigi"/>
              <w:spacing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00B0F0"/>
              </w:rPr>
              <w:t>Luomme käytännön, jolla työntekijöi</w:t>
            </w:r>
            <w:r w:rsidR="0062768E">
              <w:rPr>
                <w:i/>
                <w:iCs/>
                <w:color w:val="00B0F0"/>
              </w:rPr>
              <w:t xml:space="preserve">den työtä </w:t>
            </w:r>
            <w:r>
              <w:rPr>
                <w:i/>
                <w:iCs/>
                <w:color w:val="00B0F0"/>
              </w:rPr>
              <w:t xml:space="preserve">koskeva </w:t>
            </w:r>
            <w:r w:rsidR="0062768E">
              <w:rPr>
                <w:i/>
                <w:iCs/>
                <w:color w:val="00B0F0"/>
              </w:rPr>
              <w:t>mittaustieto on heidän käytettävissään</w:t>
            </w:r>
          </w:p>
        </w:tc>
        <w:tc>
          <w:tcPr>
            <w:tcW w:w="2126" w:type="dxa"/>
          </w:tcPr>
          <w:p w14:paraId="54FC65A0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2020-2021</w:t>
            </w:r>
            <w:proofErr w:type="gramEnd"/>
            <w:r>
              <w:t xml:space="preserve">: </w:t>
            </w:r>
          </w:p>
          <w:p w14:paraId="71D38FC0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2022-2025</w:t>
            </w:r>
            <w:proofErr w:type="gramEnd"/>
            <w:r>
              <w:t>:</w:t>
            </w:r>
          </w:p>
          <w:p w14:paraId="5C3EB6C7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F6DE36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Vastuuhenkilö: </w:t>
            </w:r>
          </w:p>
          <w:p w14:paraId="55B7A95D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8F693F" w14:textId="13E2ED50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2CB854BE" w14:textId="77777777" w:rsidR="007B67AC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5144B">
              <w:rPr>
                <w:i/>
                <w:iCs/>
              </w:rPr>
              <w:t xml:space="preserve">Esim. tarvittavat resurssit, </w:t>
            </w:r>
          </w:p>
          <w:p w14:paraId="40C57652" w14:textId="3A56BDB3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44B">
              <w:rPr>
                <w:i/>
                <w:iCs/>
              </w:rPr>
              <w:t>investoinnit</w:t>
            </w:r>
          </w:p>
        </w:tc>
      </w:tr>
      <w:tr w:rsidR="008C0AA8" w14:paraId="7FF26F47" w14:textId="77777777" w:rsidTr="00AF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B307A0" w14:textId="77777777" w:rsidR="005C3733" w:rsidRDefault="008C0AA8" w:rsidP="00D769A3">
            <w:pPr>
              <w:pStyle w:val="LeiptekstiSoteDigi"/>
              <w:ind w:left="0"/>
            </w:pPr>
            <w:r>
              <w:rPr>
                <w:b w:val="0"/>
                <w:bCs w:val="0"/>
              </w:rPr>
              <w:t xml:space="preserve">Tiedon </w:t>
            </w:r>
          </w:p>
          <w:p w14:paraId="210A2B1C" w14:textId="77777777" w:rsidR="005C3733" w:rsidRDefault="008C0AA8" w:rsidP="00D769A3">
            <w:pPr>
              <w:pStyle w:val="LeiptekstiSoteDigi"/>
              <w:ind w:left="0"/>
            </w:pPr>
            <w:r>
              <w:rPr>
                <w:b w:val="0"/>
                <w:bCs w:val="0"/>
              </w:rPr>
              <w:t xml:space="preserve">jakamisen </w:t>
            </w:r>
          </w:p>
          <w:p w14:paraId="5A4FFE4A" w14:textId="3A386868" w:rsidR="008C0AA8" w:rsidRDefault="008C0AA8" w:rsidP="00D769A3">
            <w:pPr>
              <w:pStyle w:val="LeiptekstiSoteDigi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reaaliaikaisuus</w:t>
            </w:r>
          </w:p>
        </w:tc>
        <w:tc>
          <w:tcPr>
            <w:tcW w:w="3685" w:type="dxa"/>
            <w:shd w:val="clear" w:color="auto" w:fill="FFFFFF" w:themeFill="background1"/>
          </w:tcPr>
          <w:p w14:paraId="3707F210" w14:textId="6963D1FB" w:rsidR="008C0AA8" w:rsidRDefault="008339FC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339FC">
              <w:rPr>
                <w:i/>
                <w:iCs/>
                <w:color w:val="auto"/>
              </w:rPr>
              <w:t>Esim. t</w:t>
            </w:r>
            <w:r w:rsidR="008C0AA8" w:rsidRPr="008339FC">
              <w:rPr>
                <w:i/>
                <w:iCs/>
                <w:color w:val="auto"/>
              </w:rPr>
              <w:t xml:space="preserve">eemme toimia, joilla varmistamme, että jaettava tieto on oikea-aikaista eri </w:t>
            </w:r>
            <w:r w:rsidR="008C0AA8" w:rsidRPr="46D38349">
              <w:rPr>
                <w:i/>
                <w:iCs/>
                <w:color w:val="auto"/>
              </w:rPr>
              <w:t>tieto</w:t>
            </w:r>
            <w:r w:rsidR="6260DB36" w:rsidRPr="46D38349">
              <w:rPr>
                <w:i/>
                <w:iCs/>
                <w:color w:val="auto"/>
              </w:rPr>
              <w:t>sisältöihin ja -</w:t>
            </w:r>
            <w:r w:rsidR="008C0AA8" w:rsidRPr="46D38349">
              <w:rPr>
                <w:i/>
                <w:iCs/>
                <w:color w:val="auto"/>
              </w:rPr>
              <w:t>tarpeisiin nähden</w:t>
            </w:r>
          </w:p>
          <w:p w14:paraId="54EAD216" w14:textId="77777777" w:rsidR="0039448E" w:rsidRDefault="0039448E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0A2C581" w14:textId="77777777" w:rsidR="0039448E" w:rsidRDefault="0039448E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49DB4C27" w14:textId="4F8A887B" w:rsidR="0039448E" w:rsidRPr="008339FC" w:rsidRDefault="0039448E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D0543E3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FFFFFF" w:themeFill="background1"/>
          </w:tcPr>
          <w:p w14:paraId="4E0A65DB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8FFA36" w14:textId="77777777" w:rsidR="008C0AA8" w:rsidRDefault="008C0AA8" w:rsidP="008C0AA8">
      <w:pPr>
        <w:pStyle w:val="LeiptekstiSoteDigi"/>
      </w:pPr>
    </w:p>
    <w:p w14:paraId="4E7EA5EF" w14:textId="77777777" w:rsidR="008C0AA8" w:rsidRDefault="008C0AA8" w:rsidP="008C0AA8">
      <w:pPr>
        <w:pStyle w:val="LeiptekstiSoteDigi"/>
      </w:pPr>
    </w:p>
    <w:p w14:paraId="6C816178" w14:textId="77777777" w:rsidR="00270826" w:rsidRDefault="00270826" w:rsidP="008C0AA8">
      <w:pPr>
        <w:pStyle w:val="LeiptekstiSoteDigi"/>
      </w:pPr>
    </w:p>
    <w:p w14:paraId="247ED4D2" w14:textId="77777777" w:rsidR="00270826" w:rsidRDefault="00270826" w:rsidP="008C0AA8">
      <w:pPr>
        <w:pStyle w:val="LeiptekstiSoteDigi"/>
      </w:pPr>
    </w:p>
    <w:p w14:paraId="013CC686" w14:textId="77777777" w:rsidR="00270826" w:rsidRDefault="00270826" w:rsidP="008C0AA8">
      <w:pPr>
        <w:pStyle w:val="LeiptekstiSoteDigi"/>
      </w:pPr>
    </w:p>
    <w:p w14:paraId="2F43AFAE" w14:textId="3045075C" w:rsidR="00270826" w:rsidRPr="00DF548A" w:rsidRDefault="00DF548A" w:rsidP="00DF548A">
      <w:pPr>
        <w:spacing w:after="0" w:line="240" w:lineRule="auto"/>
        <w:rPr>
          <w:color w:val="000000"/>
          <w:sz w:val="20"/>
          <w:szCs w:val="20"/>
        </w:rPr>
      </w:pPr>
      <w:r>
        <w:br w:type="page"/>
      </w:r>
    </w:p>
    <w:p w14:paraId="38B9CC49" w14:textId="77777777" w:rsidR="00270826" w:rsidRDefault="00270826" w:rsidP="004371A8">
      <w:pPr>
        <w:pStyle w:val="LeiptekstiSoteDigi"/>
        <w:ind w:left="0"/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2268"/>
        <w:gridCol w:w="1701"/>
      </w:tblGrid>
      <w:tr w:rsidR="008C0AA8" w14:paraId="72956BD0" w14:textId="77777777" w:rsidTr="00ED3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shd w:val="clear" w:color="auto" w:fill="AFCEE5" w:themeFill="accent5" w:themeFillTint="66"/>
          </w:tcPr>
          <w:p w14:paraId="6BB0A421" w14:textId="77777777" w:rsidR="008C0AA8" w:rsidRPr="00DD2327" w:rsidRDefault="008C0AA8" w:rsidP="00D13701">
            <w:pPr>
              <w:pStyle w:val="Otsikko3"/>
            </w:pPr>
            <w:bookmarkStart w:id="21" w:name="_Toc40197735"/>
            <w:r w:rsidRPr="00652474">
              <w:t xml:space="preserve">Kehittämisen osa-alue: </w:t>
            </w:r>
            <w:r>
              <w:t>TIEDON KÄYTTÖ</w:t>
            </w:r>
            <w:bookmarkEnd w:id="21"/>
          </w:p>
        </w:tc>
      </w:tr>
      <w:tr w:rsidR="008C0AA8" w14:paraId="63F454DF" w14:textId="77777777" w:rsidTr="00ED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6E6F2" w:themeFill="accent5" w:themeFillTint="33"/>
          </w:tcPr>
          <w:p w14:paraId="69560511" w14:textId="77777777" w:rsidR="008C0AA8" w:rsidRPr="00027739" w:rsidRDefault="008C0AA8" w:rsidP="00D769A3">
            <w:pPr>
              <w:pStyle w:val="LeiptekstiSoteDigi"/>
              <w:ind w:left="0"/>
            </w:pPr>
            <w:r w:rsidRPr="00027739">
              <w:t>Kehittämiskohde</w:t>
            </w:r>
          </w:p>
        </w:tc>
        <w:tc>
          <w:tcPr>
            <w:tcW w:w="3827" w:type="dxa"/>
            <w:shd w:val="clear" w:color="auto" w:fill="D6E6F2" w:themeFill="accent5" w:themeFillTint="33"/>
          </w:tcPr>
          <w:p w14:paraId="240D5CC8" w14:textId="77777777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Toimenpiteet</w:t>
            </w:r>
          </w:p>
        </w:tc>
        <w:tc>
          <w:tcPr>
            <w:tcW w:w="2268" w:type="dxa"/>
            <w:shd w:val="clear" w:color="auto" w:fill="D6E6F2" w:themeFill="accent5" w:themeFillTint="33"/>
          </w:tcPr>
          <w:p w14:paraId="4ED39C89" w14:textId="77777777" w:rsidR="008E1BF3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Aikataulu</w:t>
            </w:r>
            <w:r w:rsidR="00D55158">
              <w:rPr>
                <w:b/>
                <w:bCs/>
              </w:rPr>
              <w:t xml:space="preserve"> ja </w:t>
            </w:r>
          </w:p>
          <w:p w14:paraId="2FAD24F2" w14:textId="0F3DBEF6" w:rsidR="008C0AA8" w:rsidRPr="00DD2327" w:rsidRDefault="00D5515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vastuuhenkilö</w:t>
            </w:r>
          </w:p>
        </w:tc>
        <w:tc>
          <w:tcPr>
            <w:tcW w:w="1701" w:type="dxa"/>
            <w:shd w:val="clear" w:color="auto" w:fill="D6E6F2" w:themeFill="accent5" w:themeFillTint="33"/>
          </w:tcPr>
          <w:p w14:paraId="7062E428" w14:textId="77777777" w:rsidR="008E1BF3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Edellytykset/</w:t>
            </w:r>
          </w:p>
          <w:p w14:paraId="206F2BE9" w14:textId="27292450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vaatimukset toteutumiselle</w:t>
            </w:r>
          </w:p>
        </w:tc>
      </w:tr>
      <w:tr w:rsidR="00AF630F" w14:paraId="466BC784" w14:textId="77777777" w:rsidTr="00ED36B6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14:paraId="670971B2" w14:textId="77777777" w:rsidR="005C3733" w:rsidRDefault="00AF630F" w:rsidP="00AF630F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>Suoritus</w:t>
            </w:r>
            <w:r w:rsidR="005C3733">
              <w:rPr>
                <w:b w:val="0"/>
                <w:bCs w:val="0"/>
              </w:rPr>
              <w:t>-</w:t>
            </w:r>
          </w:p>
          <w:p w14:paraId="7C9C87F8" w14:textId="0E8031F6" w:rsidR="005C3733" w:rsidRDefault="00AF630F" w:rsidP="00AF630F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 xml:space="preserve">kyvyn </w:t>
            </w:r>
          </w:p>
          <w:p w14:paraId="2F68D6F0" w14:textId="1E249609" w:rsidR="00AF630F" w:rsidRPr="00113695" w:rsidRDefault="00AF630F" w:rsidP="00AF630F">
            <w:pPr>
              <w:pStyle w:val="LeiptekstiSoteDigi"/>
              <w:ind w:left="0"/>
              <w:rPr>
                <w:b w:val="0"/>
                <w:bCs w:val="0"/>
              </w:rPr>
            </w:pPr>
            <w:r w:rsidRPr="00113695">
              <w:rPr>
                <w:b w:val="0"/>
                <w:bCs w:val="0"/>
              </w:rPr>
              <w:t>johtamisen prosessi</w:t>
            </w:r>
          </w:p>
        </w:tc>
        <w:tc>
          <w:tcPr>
            <w:tcW w:w="3827" w:type="dxa"/>
          </w:tcPr>
          <w:p w14:paraId="640A8C8D" w14:textId="64FD183A" w:rsidR="00AF630F" w:rsidRPr="003113D9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3113D9">
              <w:rPr>
                <w:i/>
                <w:iCs/>
                <w:color w:val="auto"/>
              </w:rPr>
              <w:t>Esim. dokumentoimme selkeät tavoitteet oman organisaatiomme toiminnan ja palveluntarjoajien ohjaukseen</w:t>
            </w:r>
          </w:p>
          <w:p w14:paraId="03BEF57D" w14:textId="77777777" w:rsidR="00AF630F" w:rsidRPr="003113D9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4FDC5DFA" w14:textId="47C3EB38" w:rsidR="00AF630F" w:rsidRPr="003113D9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3113D9">
              <w:rPr>
                <w:i/>
                <w:iCs/>
                <w:color w:val="auto"/>
              </w:rPr>
              <w:t>Toteutamme budjetin ja ennusteen valmistelun tietojohtamisen keinoin/ tietojohtamisen järjestelmien tuella</w:t>
            </w:r>
          </w:p>
          <w:p w14:paraId="540E280B" w14:textId="77777777" w:rsidR="00AF630F" w:rsidRPr="003113D9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AF0A1C0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3113D9">
              <w:rPr>
                <w:i/>
                <w:iCs/>
                <w:color w:val="auto"/>
              </w:rPr>
              <w:t>Perustamme toiminnan ongelmakohtien tunnistamisen tietojohtamisen järjestelmän luomaan tietoon</w:t>
            </w:r>
          </w:p>
          <w:p w14:paraId="7916E001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45795" w:themeColor="accent1"/>
              </w:rPr>
            </w:pPr>
          </w:p>
          <w:p w14:paraId="73CFFD69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45795" w:themeColor="accent1"/>
              </w:rPr>
            </w:pPr>
          </w:p>
          <w:p w14:paraId="3E23213C" w14:textId="0AFF00D7" w:rsidR="00AF630F" w:rsidRPr="003A3718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45795" w:themeColor="accent1"/>
              </w:rPr>
            </w:pPr>
          </w:p>
        </w:tc>
        <w:tc>
          <w:tcPr>
            <w:tcW w:w="2268" w:type="dxa"/>
          </w:tcPr>
          <w:p w14:paraId="1731A0EB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2020-2021</w:t>
            </w:r>
            <w:proofErr w:type="gramEnd"/>
            <w:r>
              <w:t xml:space="preserve">: </w:t>
            </w:r>
          </w:p>
          <w:p w14:paraId="65F722E6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2022-2025</w:t>
            </w:r>
            <w:proofErr w:type="gramEnd"/>
            <w:r>
              <w:t>:</w:t>
            </w:r>
          </w:p>
          <w:p w14:paraId="5502AEFD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000D27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Vastuuhenkilö: </w:t>
            </w:r>
          </w:p>
          <w:p w14:paraId="14058AEE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EE292" w14:textId="46CA06C6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78A9BB3" w14:textId="77777777" w:rsidR="00ED36B6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5144B">
              <w:rPr>
                <w:i/>
                <w:iCs/>
              </w:rPr>
              <w:t xml:space="preserve">Esim. tarvittavat resurssit, </w:t>
            </w:r>
          </w:p>
          <w:p w14:paraId="0A06EAD6" w14:textId="74EBDD02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44B">
              <w:rPr>
                <w:i/>
                <w:iCs/>
              </w:rPr>
              <w:t>investoinnit</w:t>
            </w:r>
          </w:p>
        </w:tc>
      </w:tr>
      <w:tr w:rsidR="008C0AA8" w14:paraId="77198F79" w14:textId="77777777" w:rsidTr="00ED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ECA935C" w14:textId="77777777" w:rsidR="001F3CA0" w:rsidRDefault="008C0AA8" w:rsidP="00D769A3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 xml:space="preserve">Tiedon käyttö </w:t>
            </w:r>
          </w:p>
          <w:p w14:paraId="2FD20080" w14:textId="55046A06" w:rsidR="008C0AA8" w:rsidRPr="00081784" w:rsidRDefault="00C26010" w:rsidP="00D769A3">
            <w:pPr>
              <w:pStyle w:val="LeiptekstiSoteDigi"/>
              <w:ind w:left="0"/>
            </w:pPr>
            <w:proofErr w:type="gramStart"/>
            <w:r w:rsidRPr="00113695">
              <w:rPr>
                <w:b w:val="0"/>
                <w:bCs w:val="0"/>
              </w:rPr>
              <w:t>päätöksen</w:t>
            </w:r>
            <w:r>
              <w:rPr>
                <w:b w:val="0"/>
                <w:bCs w:val="0"/>
              </w:rPr>
              <w:t>-teossa</w:t>
            </w:r>
            <w:proofErr w:type="gramEnd"/>
          </w:p>
        </w:tc>
        <w:tc>
          <w:tcPr>
            <w:tcW w:w="3827" w:type="dxa"/>
            <w:shd w:val="clear" w:color="auto" w:fill="FFFFFF" w:themeFill="background1"/>
          </w:tcPr>
          <w:p w14:paraId="44C9878E" w14:textId="2F872B1F" w:rsidR="008C0AA8" w:rsidRDefault="0FE6859A" w:rsidP="7A24B305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A24B305">
              <w:rPr>
                <w:i/>
                <w:iCs/>
              </w:rPr>
              <w:t>Esim. m</w:t>
            </w:r>
            <w:r w:rsidR="008C0AA8" w:rsidRPr="7A24B305">
              <w:rPr>
                <w:i/>
                <w:iCs/>
              </w:rPr>
              <w:t>ääritel</w:t>
            </w:r>
            <w:r w:rsidR="6368A4F9" w:rsidRPr="7A24B305">
              <w:rPr>
                <w:i/>
                <w:iCs/>
              </w:rPr>
              <w:t>lemme</w:t>
            </w:r>
            <w:r w:rsidR="008C0AA8" w:rsidRPr="7A24B305">
              <w:rPr>
                <w:i/>
                <w:iCs/>
              </w:rPr>
              <w:t xml:space="preserve"> ja dokumentoi</w:t>
            </w:r>
            <w:r w:rsidR="0F37E8B7" w:rsidRPr="7A24B305">
              <w:rPr>
                <w:i/>
                <w:iCs/>
              </w:rPr>
              <w:t>mme</w:t>
            </w:r>
            <w:r w:rsidR="008C0AA8" w:rsidRPr="7A24B305">
              <w:rPr>
                <w:i/>
                <w:iCs/>
              </w:rPr>
              <w:t xml:space="preserve"> eri tiedonhyödyntäjille (poliittinen päätöksenteko, strateginen ja operatiivinen johtaminen) tarjottavat tietosisällöt ja tiedontuottamisen raportointiajankohdat (reaaliaikaisuus, kuukausittain, kvartaaleittain)</w:t>
            </w:r>
          </w:p>
          <w:p w14:paraId="0D8B2989" w14:textId="77777777" w:rsidR="003F3A38" w:rsidRDefault="003F3A3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7FEA2E8A" w14:textId="138956A7" w:rsidR="00BA1512" w:rsidRPr="003444B7" w:rsidRDefault="003444B7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 w:rsidRPr="003444B7">
              <w:rPr>
                <w:i/>
                <w:iCs/>
                <w:color w:val="00B0F0"/>
              </w:rPr>
              <w:t>Tarjoamme henkilöstöllemme mahdollisuuden tehdä päätöksiä tietojohtamiseen perustuen</w:t>
            </w:r>
          </w:p>
          <w:p w14:paraId="2669F768" w14:textId="02623B57" w:rsidR="003F3A38" w:rsidRPr="003F3A38" w:rsidRDefault="003F3A3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A452081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FFFFFF" w:themeFill="background1"/>
          </w:tcPr>
          <w:p w14:paraId="58FCD8E4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AA8" w14:paraId="7E4BDD07" w14:textId="77777777" w:rsidTr="00ED36B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14:paraId="0983507F" w14:textId="77777777" w:rsidR="005C3733" w:rsidRDefault="008C0AA8" w:rsidP="00D769A3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 xml:space="preserve">Tiedon käyttö </w:t>
            </w:r>
          </w:p>
          <w:p w14:paraId="47408491" w14:textId="77777777" w:rsidR="005C3733" w:rsidRDefault="008C0AA8" w:rsidP="00D769A3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 xml:space="preserve">resurssien </w:t>
            </w:r>
          </w:p>
          <w:p w14:paraId="2AA1FD55" w14:textId="0DB3D6B5" w:rsidR="008C0AA8" w:rsidRPr="00113695" w:rsidRDefault="008C0AA8" w:rsidP="00D769A3">
            <w:pPr>
              <w:pStyle w:val="LeiptekstiSoteDigi"/>
              <w:ind w:left="0"/>
              <w:rPr>
                <w:b w:val="0"/>
                <w:bCs w:val="0"/>
              </w:rPr>
            </w:pPr>
            <w:r w:rsidRPr="00113695">
              <w:rPr>
                <w:b w:val="0"/>
                <w:bCs w:val="0"/>
              </w:rPr>
              <w:t>allokoinnissa</w:t>
            </w:r>
          </w:p>
        </w:tc>
        <w:tc>
          <w:tcPr>
            <w:tcW w:w="3827" w:type="dxa"/>
          </w:tcPr>
          <w:p w14:paraId="7367E923" w14:textId="06362243" w:rsidR="0096167D" w:rsidRPr="00FD56F0" w:rsidRDefault="00FD6B11" w:rsidP="0096167D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D6B11">
              <w:rPr>
                <w:i/>
                <w:iCs/>
              </w:rPr>
              <w:t xml:space="preserve">Esim. </w:t>
            </w:r>
            <w:r w:rsidR="00472735">
              <w:rPr>
                <w:i/>
                <w:iCs/>
              </w:rPr>
              <w:t xml:space="preserve">määrittelemme </w:t>
            </w:r>
            <w:r w:rsidRPr="00FD6B11">
              <w:rPr>
                <w:i/>
                <w:iCs/>
              </w:rPr>
              <w:t>r</w:t>
            </w:r>
            <w:r w:rsidR="008C0AA8" w:rsidRPr="00FD6B11">
              <w:rPr>
                <w:i/>
                <w:iCs/>
              </w:rPr>
              <w:t>esurssien allokointiin kohdennetut mittarit</w:t>
            </w:r>
            <w:r w:rsidR="00EE68F5">
              <w:rPr>
                <w:i/>
                <w:iCs/>
              </w:rPr>
              <w:t xml:space="preserve">, </w:t>
            </w:r>
            <w:r w:rsidR="00EE68F5" w:rsidRPr="46D38349">
              <w:rPr>
                <w:i/>
                <w:color w:val="auto"/>
              </w:rPr>
              <w:t>h</w:t>
            </w:r>
            <w:r w:rsidR="0096167D" w:rsidRPr="46D38349">
              <w:rPr>
                <w:i/>
                <w:color w:val="auto"/>
              </w:rPr>
              <w:t>uomioi</w:t>
            </w:r>
            <w:r w:rsidR="00EE68F5" w:rsidRPr="46D38349">
              <w:rPr>
                <w:i/>
                <w:color w:val="auto"/>
              </w:rPr>
              <w:t xml:space="preserve">den </w:t>
            </w:r>
            <w:r w:rsidR="0096167D" w:rsidRPr="46D38349">
              <w:rPr>
                <w:i/>
                <w:color w:val="auto"/>
              </w:rPr>
              <w:t xml:space="preserve">kansalliset indikaattorit </w:t>
            </w:r>
          </w:p>
          <w:p w14:paraId="6265C12B" w14:textId="77777777" w:rsidR="00BA1512" w:rsidRDefault="00BA1512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15A4318B" w14:textId="7A144F4E" w:rsidR="00BA1512" w:rsidRPr="00F37CDF" w:rsidRDefault="003C23E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 w:rsidRPr="00F37CDF">
              <w:rPr>
                <w:i/>
                <w:iCs/>
                <w:color w:val="00B0F0"/>
              </w:rPr>
              <w:t xml:space="preserve">Toteutamme resursoinnin palveluihin tietojohtamisen keinoin/ </w:t>
            </w:r>
            <w:proofErr w:type="gramStart"/>
            <w:r w:rsidRPr="00F37CDF">
              <w:rPr>
                <w:i/>
                <w:iCs/>
                <w:color w:val="00B0F0"/>
              </w:rPr>
              <w:t>tieto-johtamisen</w:t>
            </w:r>
            <w:proofErr w:type="gramEnd"/>
            <w:r w:rsidRPr="00F37CDF">
              <w:rPr>
                <w:i/>
                <w:iCs/>
                <w:color w:val="00B0F0"/>
              </w:rPr>
              <w:t xml:space="preserve"> järjestelmien tuella</w:t>
            </w:r>
          </w:p>
          <w:p w14:paraId="238080C5" w14:textId="21CECD3C" w:rsidR="00CE082A" w:rsidRPr="00FD6B11" w:rsidRDefault="00CE082A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268" w:type="dxa"/>
          </w:tcPr>
          <w:p w14:paraId="13D8C5B5" w14:textId="77777777" w:rsidR="008C0AA8" w:rsidRDefault="008C0AA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E2576CF" w14:textId="77777777" w:rsidR="008C0AA8" w:rsidRDefault="008C0AA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AD1A14" w14:textId="77777777" w:rsidR="008C0AA8" w:rsidRDefault="008C0AA8" w:rsidP="008C0AA8">
      <w:pPr>
        <w:pStyle w:val="LeiptekstiSoteDigi"/>
      </w:pPr>
    </w:p>
    <w:p w14:paraId="34CE464F" w14:textId="77777777" w:rsidR="008C0AA8" w:rsidRDefault="008C0AA8" w:rsidP="008C0AA8">
      <w:pPr>
        <w:pStyle w:val="LeiptekstiSoteDigi"/>
      </w:pPr>
    </w:p>
    <w:p w14:paraId="699D7CC4" w14:textId="77777777" w:rsidR="00270826" w:rsidRDefault="00270826" w:rsidP="008C0AA8">
      <w:pPr>
        <w:pStyle w:val="LeiptekstiSoteDigi"/>
      </w:pPr>
    </w:p>
    <w:p w14:paraId="762F8495" w14:textId="77777777" w:rsidR="00270826" w:rsidRDefault="00270826" w:rsidP="008C0AA8">
      <w:pPr>
        <w:pStyle w:val="LeiptekstiSoteDigi"/>
      </w:pPr>
    </w:p>
    <w:p w14:paraId="11439564" w14:textId="77777777" w:rsidR="00270826" w:rsidRDefault="00270826" w:rsidP="008C0AA8">
      <w:pPr>
        <w:pStyle w:val="LeiptekstiSoteDigi"/>
      </w:pPr>
    </w:p>
    <w:p w14:paraId="2E64DF16" w14:textId="77777777" w:rsidR="00270826" w:rsidRDefault="00270826" w:rsidP="008C0AA8">
      <w:pPr>
        <w:pStyle w:val="LeiptekstiSoteDigi"/>
      </w:pPr>
    </w:p>
    <w:p w14:paraId="1B41B1DB" w14:textId="77777777" w:rsidR="00270826" w:rsidRDefault="00270826" w:rsidP="008C0AA8">
      <w:pPr>
        <w:pStyle w:val="LeiptekstiSoteDigi"/>
      </w:pPr>
    </w:p>
    <w:p w14:paraId="6EA79EA9" w14:textId="29D3810C" w:rsidR="00270826" w:rsidRPr="004371A8" w:rsidRDefault="00A34844" w:rsidP="004371A8">
      <w:pPr>
        <w:spacing w:after="0" w:line="240" w:lineRule="auto"/>
        <w:rPr>
          <w:color w:val="000000"/>
          <w:sz w:val="20"/>
          <w:szCs w:val="20"/>
        </w:rPr>
      </w:pPr>
      <w:r>
        <w:br w:type="page"/>
      </w:r>
    </w:p>
    <w:p w14:paraId="275EA579" w14:textId="77777777" w:rsidR="00270826" w:rsidRDefault="00270826" w:rsidP="008C0AA8">
      <w:pPr>
        <w:pStyle w:val="LeiptekstiSoteDigi"/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2126"/>
        <w:gridCol w:w="1750"/>
      </w:tblGrid>
      <w:tr w:rsidR="008C0AA8" w14:paraId="17CAFB13" w14:textId="77777777" w:rsidTr="7A24B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6" w:type="dxa"/>
            <w:gridSpan w:val="4"/>
            <w:shd w:val="clear" w:color="auto" w:fill="AFCEE5" w:themeFill="accent5" w:themeFillTint="66"/>
          </w:tcPr>
          <w:p w14:paraId="686C24C1" w14:textId="77777777" w:rsidR="008C0AA8" w:rsidRPr="00DD2327" w:rsidRDefault="008C0AA8" w:rsidP="00D13701">
            <w:pPr>
              <w:pStyle w:val="Otsikko3"/>
            </w:pPr>
            <w:bookmarkStart w:id="22" w:name="_Toc40197736"/>
            <w:r w:rsidRPr="00652474">
              <w:t xml:space="preserve">Kehittämisen osa-alue: </w:t>
            </w:r>
            <w:r>
              <w:t>MITTARIT</w:t>
            </w:r>
            <w:bookmarkEnd w:id="22"/>
          </w:p>
        </w:tc>
      </w:tr>
      <w:tr w:rsidR="008C0AA8" w14:paraId="749E708A" w14:textId="77777777" w:rsidTr="7A24B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6E6F2" w:themeFill="accent5" w:themeFillTint="33"/>
          </w:tcPr>
          <w:p w14:paraId="610EBE26" w14:textId="77777777" w:rsidR="008C0AA8" w:rsidRPr="00027739" w:rsidRDefault="008C0AA8" w:rsidP="00D769A3">
            <w:pPr>
              <w:pStyle w:val="LeiptekstiSoteDigi"/>
              <w:ind w:left="0"/>
            </w:pPr>
            <w:r w:rsidRPr="00027739">
              <w:t>Kehittämiskohde</w:t>
            </w:r>
          </w:p>
        </w:tc>
        <w:tc>
          <w:tcPr>
            <w:tcW w:w="3827" w:type="dxa"/>
            <w:shd w:val="clear" w:color="auto" w:fill="D6E6F2" w:themeFill="accent5" w:themeFillTint="33"/>
          </w:tcPr>
          <w:p w14:paraId="0DA1A521" w14:textId="77777777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Toimenpiteet</w:t>
            </w:r>
          </w:p>
        </w:tc>
        <w:tc>
          <w:tcPr>
            <w:tcW w:w="2126" w:type="dxa"/>
            <w:shd w:val="clear" w:color="auto" w:fill="D6E6F2" w:themeFill="accent5" w:themeFillTint="33"/>
          </w:tcPr>
          <w:p w14:paraId="5D0F1AE7" w14:textId="77777777" w:rsidR="008E1BF3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Aikataulu</w:t>
            </w:r>
            <w:r w:rsidR="00D55158">
              <w:rPr>
                <w:b/>
                <w:bCs/>
              </w:rPr>
              <w:t xml:space="preserve"> ja </w:t>
            </w:r>
          </w:p>
          <w:p w14:paraId="0D4896FE" w14:textId="697F8B47" w:rsidR="008C0AA8" w:rsidRPr="00DD2327" w:rsidRDefault="00D5515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vastuuhenkilö</w:t>
            </w:r>
          </w:p>
        </w:tc>
        <w:tc>
          <w:tcPr>
            <w:tcW w:w="1750" w:type="dxa"/>
            <w:shd w:val="clear" w:color="auto" w:fill="D6E6F2" w:themeFill="accent5" w:themeFillTint="33"/>
          </w:tcPr>
          <w:p w14:paraId="1B834D16" w14:textId="77777777" w:rsidR="008E1BF3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Edellytykset/</w:t>
            </w:r>
          </w:p>
          <w:p w14:paraId="516D4F14" w14:textId="77777777" w:rsidR="008E1BF3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 xml:space="preserve">vaatimukset </w:t>
            </w:r>
          </w:p>
          <w:p w14:paraId="34D543FF" w14:textId="173117DE" w:rsidR="008C0AA8" w:rsidRPr="00DD2327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2327">
              <w:rPr>
                <w:b/>
                <w:bCs/>
              </w:rPr>
              <w:t>toteutumiselle</w:t>
            </w:r>
          </w:p>
        </w:tc>
      </w:tr>
      <w:tr w:rsidR="00AF630F" w14:paraId="20D3B2E0" w14:textId="77777777" w:rsidTr="7A24B30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14:paraId="28483BAE" w14:textId="77777777" w:rsidR="005C3733" w:rsidRDefault="00AF630F" w:rsidP="00AF630F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 xml:space="preserve">Mittareiden ja strategian välinen </w:t>
            </w:r>
          </w:p>
          <w:p w14:paraId="7D505557" w14:textId="112A8BF7" w:rsidR="00AF630F" w:rsidRPr="00113695" w:rsidRDefault="00AF630F" w:rsidP="00AF630F">
            <w:pPr>
              <w:pStyle w:val="LeiptekstiSoteDigi"/>
              <w:ind w:left="0"/>
              <w:rPr>
                <w:b w:val="0"/>
                <w:bCs w:val="0"/>
              </w:rPr>
            </w:pPr>
            <w:r w:rsidRPr="00113695">
              <w:rPr>
                <w:b w:val="0"/>
                <w:bCs w:val="0"/>
              </w:rPr>
              <w:t>yhteys</w:t>
            </w:r>
          </w:p>
        </w:tc>
        <w:tc>
          <w:tcPr>
            <w:tcW w:w="3827" w:type="dxa"/>
          </w:tcPr>
          <w:p w14:paraId="33D16CEC" w14:textId="7664CE3A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17D3E">
              <w:rPr>
                <w:i/>
                <w:iCs/>
              </w:rPr>
              <w:t>Esim. määritell</w:t>
            </w:r>
            <w:r>
              <w:rPr>
                <w:i/>
                <w:iCs/>
              </w:rPr>
              <w:t>emme</w:t>
            </w:r>
            <w:r w:rsidRPr="00817D3E">
              <w:rPr>
                <w:i/>
                <w:iCs/>
              </w:rPr>
              <w:t xml:space="preserve"> mittarit, joiden avulla kuvataan kattavasti organisaation toimintaa sekä seurataan strategian ja tavoitteiden toteutumist</w:t>
            </w:r>
            <w:r w:rsidRPr="46D38349">
              <w:rPr>
                <w:i/>
                <w:color w:val="auto"/>
              </w:rPr>
              <w:t>a</w:t>
            </w:r>
            <w:r w:rsidR="00F37EB8" w:rsidRPr="46D38349">
              <w:rPr>
                <w:i/>
                <w:color w:val="auto"/>
              </w:rPr>
              <w:t>, h</w:t>
            </w:r>
            <w:r w:rsidRPr="46D38349">
              <w:rPr>
                <w:i/>
                <w:color w:val="auto"/>
              </w:rPr>
              <w:t>uomioi</w:t>
            </w:r>
            <w:r w:rsidR="00F37EB8" w:rsidRPr="46D38349">
              <w:rPr>
                <w:i/>
                <w:color w:val="auto"/>
              </w:rPr>
              <w:t>den</w:t>
            </w:r>
            <w:r w:rsidRPr="46D38349">
              <w:rPr>
                <w:i/>
                <w:color w:val="auto"/>
              </w:rPr>
              <w:t xml:space="preserve"> kansalliset indikaattorit </w:t>
            </w:r>
          </w:p>
          <w:p w14:paraId="37D78B3B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0E96A3" w14:textId="77777777" w:rsidR="00CE082A" w:rsidRDefault="00CE082A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E6EA83" w14:textId="630522A2" w:rsidR="00CE082A" w:rsidRDefault="00CE082A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B55A56F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2020-2021</w:t>
            </w:r>
            <w:proofErr w:type="gramEnd"/>
            <w:r>
              <w:t xml:space="preserve">: </w:t>
            </w:r>
          </w:p>
          <w:p w14:paraId="3FB8600D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2022-2025</w:t>
            </w:r>
            <w:proofErr w:type="gramEnd"/>
            <w:r>
              <w:t>:</w:t>
            </w:r>
          </w:p>
          <w:p w14:paraId="1F49AC90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6DE1FB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Vastuuhenkilö: </w:t>
            </w:r>
          </w:p>
          <w:p w14:paraId="5A8359EF" w14:textId="77777777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BF5976" w14:textId="68FCE2DD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58C6C59E" w14:textId="77777777" w:rsidR="00767EB3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5144B">
              <w:rPr>
                <w:i/>
                <w:iCs/>
              </w:rPr>
              <w:t xml:space="preserve">Esim. tarvittavat resurssit, </w:t>
            </w:r>
          </w:p>
          <w:p w14:paraId="3DD7F4B6" w14:textId="6B8141D0" w:rsidR="00AF630F" w:rsidRDefault="00AF630F" w:rsidP="00AF630F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44B">
              <w:rPr>
                <w:i/>
                <w:iCs/>
              </w:rPr>
              <w:t>investoinnit</w:t>
            </w:r>
          </w:p>
        </w:tc>
      </w:tr>
      <w:tr w:rsidR="008C0AA8" w14:paraId="1E091E0C" w14:textId="77777777" w:rsidTr="7A24B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481FD29" w14:textId="77777777" w:rsidR="008C0AA8" w:rsidRPr="00113695" w:rsidRDefault="008C0AA8" w:rsidP="00D769A3">
            <w:pPr>
              <w:pStyle w:val="LeiptekstiSoteDigi"/>
              <w:ind w:left="0"/>
              <w:rPr>
                <w:b w:val="0"/>
                <w:bCs w:val="0"/>
              </w:rPr>
            </w:pPr>
            <w:r w:rsidRPr="00113695">
              <w:rPr>
                <w:b w:val="0"/>
                <w:bCs w:val="0"/>
              </w:rPr>
              <w:t>Mittareiden kattavuus</w:t>
            </w:r>
          </w:p>
        </w:tc>
        <w:tc>
          <w:tcPr>
            <w:tcW w:w="3827" w:type="dxa"/>
            <w:shd w:val="clear" w:color="auto" w:fill="FFFFFF" w:themeFill="background1"/>
          </w:tcPr>
          <w:p w14:paraId="2485DE1A" w14:textId="291B442A" w:rsidR="008C0AA8" w:rsidRDefault="00122F40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122F40">
              <w:rPr>
                <w:i/>
                <w:iCs/>
                <w:color w:val="auto"/>
              </w:rPr>
              <w:t>Esim. m</w:t>
            </w:r>
            <w:r w:rsidR="008C0AA8" w:rsidRPr="00122F40">
              <w:rPr>
                <w:i/>
                <w:iCs/>
                <w:color w:val="auto"/>
              </w:rPr>
              <w:t>ahdollistamme taloudellisten ja ei-taloudellisten mittareiden yhteensovittamisen ja tietojen yhteen tarkastelun</w:t>
            </w:r>
            <w:r w:rsidR="003C6473">
              <w:rPr>
                <w:i/>
                <w:iCs/>
                <w:color w:val="auto"/>
              </w:rPr>
              <w:t xml:space="preserve"> </w:t>
            </w:r>
          </w:p>
          <w:p w14:paraId="69AFD531" w14:textId="77777777" w:rsidR="00F05690" w:rsidRDefault="00F05690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2C0F95B4" w14:textId="364DEDC5" w:rsidR="00F05690" w:rsidRDefault="00395C43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Määrittelemme </w:t>
            </w:r>
            <w:r w:rsidR="00F43034">
              <w:rPr>
                <w:i/>
                <w:iCs/>
                <w:color w:val="auto"/>
              </w:rPr>
              <w:t>keskeiset mittarit organisaatiomme eri tasoille</w:t>
            </w:r>
            <w:r w:rsidR="007F541B">
              <w:rPr>
                <w:i/>
                <w:iCs/>
                <w:color w:val="auto"/>
              </w:rPr>
              <w:t xml:space="preserve"> ja eri toimijoille</w:t>
            </w:r>
          </w:p>
          <w:p w14:paraId="0B35F07F" w14:textId="77777777" w:rsidR="00045F04" w:rsidRDefault="00045F04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0ECC341" w14:textId="3B11C784" w:rsidR="00045F04" w:rsidRDefault="00D73480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 w:rsidRPr="00D73480">
              <w:rPr>
                <w:i/>
                <w:iCs/>
                <w:color w:val="00B0F0"/>
              </w:rPr>
              <w:t>Karsimme ns. turhat mittarit</w:t>
            </w:r>
            <w:r>
              <w:rPr>
                <w:i/>
                <w:iCs/>
                <w:color w:val="00B0F0"/>
              </w:rPr>
              <w:t xml:space="preserve"> </w:t>
            </w:r>
          </w:p>
          <w:p w14:paraId="341FF64F" w14:textId="77777777" w:rsidR="00D73480" w:rsidRDefault="00D73480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</w:p>
          <w:p w14:paraId="322B2A75" w14:textId="1A51BBC3" w:rsidR="00D73480" w:rsidRDefault="00D73480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>
              <w:rPr>
                <w:i/>
                <w:iCs/>
                <w:color w:val="00B0F0"/>
              </w:rPr>
              <w:t xml:space="preserve">Varmistamme mittareiden ajantasaisuuden </w:t>
            </w:r>
          </w:p>
          <w:p w14:paraId="4C9CEBE0" w14:textId="77777777" w:rsidR="00D73480" w:rsidRPr="00D73480" w:rsidRDefault="00D73480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</w:p>
          <w:p w14:paraId="39D9FA2B" w14:textId="31E397D7" w:rsidR="00D73480" w:rsidRPr="00D73480" w:rsidRDefault="00D73480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B0F0"/>
              </w:rPr>
            </w:pPr>
            <w:r w:rsidRPr="00D73480">
              <w:rPr>
                <w:i/>
                <w:iCs/>
                <w:color w:val="00B0F0"/>
              </w:rPr>
              <w:t>Poistamme päällekkäiset mittarit</w:t>
            </w:r>
          </w:p>
        </w:tc>
        <w:tc>
          <w:tcPr>
            <w:tcW w:w="2126" w:type="dxa"/>
            <w:shd w:val="clear" w:color="auto" w:fill="FFFFFF" w:themeFill="background1"/>
          </w:tcPr>
          <w:p w14:paraId="7A5F093A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FFFFFF" w:themeFill="background1"/>
          </w:tcPr>
          <w:p w14:paraId="2AF1EC75" w14:textId="77777777" w:rsidR="008C0AA8" w:rsidRDefault="008C0AA8" w:rsidP="00D769A3">
            <w:pPr>
              <w:pStyle w:val="LeiptekstiSoteDig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AA8" w14:paraId="344CA0D9" w14:textId="77777777" w:rsidTr="00E970B5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14:paraId="24619197" w14:textId="77777777" w:rsidR="005C3733" w:rsidRDefault="008C0AA8" w:rsidP="00D769A3">
            <w:pPr>
              <w:pStyle w:val="LeiptekstiSoteDigi"/>
              <w:ind w:left="0"/>
            </w:pPr>
            <w:bookmarkStart w:id="23" w:name="_Hlk34299133"/>
            <w:r w:rsidRPr="00113695">
              <w:rPr>
                <w:b w:val="0"/>
                <w:bCs w:val="0"/>
              </w:rPr>
              <w:t>Mittaus</w:t>
            </w:r>
            <w:r w:rsidR="005C3733">
              <w:rPr>
                <w:b w:val="0"/>
                <w:bCs w:val="0"/>
              </w:rPr>
              <w:t>-</w:t>
            </w:r>
          </w:p>
          <w:p w14:paraId="68F72D9B" w14:textId="77777777" w:rsidR="00890C9E" w:rsidRDefault="008C0AA8" w:rsidP="00D769A3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 xml:space="preserve">tiedon </w:t>
            </w:r>
          </w:p>
          <w:p w14:paraId="765CD0DB" w14:textId="61C54BBB" w:rsidR="00890C9E" w:rsidRDefault="008C0AA8" w:rsidP="00D769A3">
            <w:pPr>
              <w:pStyle w:val="LeiptekstiSoteDigi"/>
              <w:ind w:left="0"/>
            </w:pPr>
            <w:r w:rsidRPr="00113695">
              <w:rPr>
                <w:b w:val="0"/>
                <w:bCs w:val="0"/>
              </w:rPr>
              <w:t xml:space="preserve">laatu ja </w:t>
            </w:r>
          </w:p>
          <w:p w14:paraId="5ED26828" w14:textId="3CDC9C16" w:rsidR="008C0AA8" w:rsidRPr="00113695" w:rsidRDefault="008C0AA8" w:rsidP="00D769A3">
            <w:pPr>
              <w:pStyle w:val="LeiptekstiSoteDigi"/>
              <w:ind w:left="0"/>
              <w:rPr>
                <w:b w:val="0"/>
                <w:bCs w:val="0"/>
              </w:rPr>
            </w:pPr>
            <w:r w:rsidRPr="00113695">
              <w:rPr>
                <w:b w:val="0"/>
                <w:bCs w:val="0"/>
              </w:rPr>
              <w:t>luotettavuus</w:t>
            </w:r>
          </w:p>
        </w:tc>
        <w:tc>
          <w:tcPr>
            <w:tcW w:w="3827" w:type="dxa"/>
          </w:tcPr>
          <w:p w14:paraId="6B472CC2" w14:textId="6427FE6B" w:rsidR="007E313B" w:rsidRDefault="566220DA" w:rsidP="7A24B305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178EE" w:themeColor="text1" w:themeTint="80"/>
              </w:rPr>
            </w:pPr>
            <w:r w:rsidRPr="7A24B305">
              <w:rPr>
                <w:i/>
                <w:iCs/>
                <w:color w:val="auto"/>
              </w:rPr>
              <w:t xml:space="preserve">Esim. </w:t>
            </w:r>
            <w:r w:rsidR="0067191D">
              <w:rPr>
                <w:i/>
                <w:iCs/>
                <w:color w:val="auto"/>
              </w:rPr>
              <w:t>m</w:t>
            </w:r>
            <w:r w:rsidR="6D909293" w:rsidRPr="61941AB9">
              <w:rPr>
                <w:i/>
                <w:iCs/>
                <w:color w:val="auto"/>
              </w:rPr>
              <w:t xml:space="preserve">iten </w:t>
            </w:r>
            <w:r w:rsidRPr="7A24B305">
              <w:rPr>
                <w:i/>
                <w:iCs/>
                <w:color w:val="auto"/>
              </w:rPr>
              <w:t>v</w:t>
            </w:r>
            <w:r w:rsidR="008C0AA8" w:rsidRPr="7A24B305">
              <w:rPr>
                <w:i/>
                <w:iCs/>
                <w:color w:val="auto"/>
              </w:rPr>
              <w:t xml:space="preserve">armistamme mittaritiedon </w:t>
            </w:r>
            <w:r w:rsidR="1C914307" w:rsidRPr="7A24B305">
              <w:rPr>
                <w:i/>
                <w:iCs/>
                <w:color w:val="auto"/>
              </w:rPr>
              <w:t xml:space="preserve">laadun ja </w:t>
            </w:r>
            <w:r w:rsidR="008C0AA8" w:rsidRPr="7A24B305">
              <w:rPr>
                <w:i/>
                <w:iCs/>
                <w:color w:val="auto"/>
              </w:rPr>
              <w:t>luotettavuuden</w:t>
            </w:r>
          </w:p>
          <w:p w14:paraId="4D7F942C" w14:textId="77777777" w:rsidR="007E313B" w:rsidRDefault="007E313B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A879615" w14:textId="70705172" w:rsidR="008C0AA8" w:rsidRPr="00045F04" w:rsidRDefault="008C0AA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045F04">
              <w:rPr>
                <w:i/>
                <w:iCs/>
                <w:color w:val="auto"/>
              </w:rPr>
              <w:t>Av</w:t>
            </w:r>
            <w:r w:rsidR="007E313B">
              <w:rPr>
                <w:i/>
                <w:iCs/>
                <w:color w:val="auto"/>
              </w:rPr>
              <w:t>a</w:t>
            </w:r>
            <w:r w:rsidRPr="00045F04">
              <w:rPr>
                <w:i/>
                <w:iCs/>
                <w:color w:val="auto"/>
              </w:rPr>
              <w:t xml:space="preserve">amme henkilöstöllemme, mistä mittaritieto muodostuu </w:t>
            </w:r>
          </w:p>
          <w:p w14:paraId="5A6CBDEA" w14:textId="77777777" w:rsidR="00045F04" w:rsidRDefault="00045F04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B0A1E52" w14:textId="77777777" w:rsidR="00BA1512" w:rsidRDefault="00BA1512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8F2B068" w14:textId="2BDB6392" w:rsidR="00045F04" w:rsidRPr="00906058" w:rsidRDefault="00045F04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26" w:type="dxa"/>
          </w:tcPr>
          <w:p w14:paraId="21665283" w14:textId="77777777" w:rsidR="008C0AA8" w:rsidRDefault="008C0AA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6D781F10" w14:textId="77777777" w:rsidR="008C0AA8" w:rsidRDefault="008C0AA8" w:rsidP="00D769A3">
            <w:pPr>
              <w:pStyle w:val="LeiptekstiSoteDig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23"/>
    </w:tbl>
    <w:p w14:paraId="0020D52B" w14:textId="77777777" w:rsidR="008C0AA8" w:rsidRDefault="008C0AA8" w:rsidP="00BF6ECA">
      <w:pPr>
        <w:pStyle w:val="LeiptekstiSoteDigi"/>
        <w:ind w:left="0"/>
      </w:pPr>
    </w:p>
    <w:p w14:paraId="069E77A4" w14:textId="63381648" w:rsidR="00DF548A" w:rsidRDefault="00DF548A">
      <w:pPr>
        <w:spacing w:after="0" w:line="240" w:lineRule="auto"/>
        <w:rPr>
          <w:color w:val="000000"/>
          <w:sz w:val="20"/>
          <w:szCs w:val="20"/>
        </w:rPr>
      </w:pPr>
      <w:r>
        <w:br w:type="page"/>
      </w:r>
    </w:p>
    <w:p w14:paraId="79BBBB65" w14:textId="77777777" w:rsidR="008C0AA8" w:rsidRDefault="008C0AA8" w:rsidP="008C0AA8">
      <w:pPr>
        <w:pStyle w:val="LeiptekstiSoteDigi"/>
      </w:pPr>
    </w:p>
    <w:p w14:paraId="57928C1F" w14:textId="223EAABD" w:rsidR="00625DB0" w:rsidRDefault="00BE52ED" w:rsidP="00327039">
      <w:pPr>
        <w:pStyle w:val="Otsikko2"/>
      </w:pPr>
      <w:bookmarkStart w:id="24" w:name="_Toc40197737"/>
      <w:r>
        <w:t>Tavoitteiden ja toimenpiteiden arviointi</w:t>
      </w:r>
      <w:bookmarkEnd w:id="24"/>
    </w:p>
    <w:p w14:paraId="017F92A6" w14:textId="77777777" w:rsidR="005D2A21" w:rsidRDefault="005D2A21" w:rsidP="005D2A21">
      <w:pPr>
        <w:pStyle w:val="LeiptekstiSoteDigi"/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9116"/>
      </w:tblGrid>
      <w:tr w:rsidR="005D2A21" w14:paraId="0A27497D" w14:textId="77777777" w:rsidTr="00C80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6" w:type="dxa"/>
            <w:shd w:val="clear" w:color="auto" w:fill="AFCEE5" w:themeFill="accent3" w:themeFillTint="66"/>
          </w:tcPr>
          <w:p w14:paraId="4144DEE2" w14:textId="0B25B668" w:rsidR="005D2A21" w:rsidRPr="00C11D98" w:rsidRDefault="005D2A21" w:rsidP="00C11D98">
            <w:pPr>
              <w:pStyle w:val="Otsikko3"/>
            </w:pPr>
            <w:bookmarkStart w:id="25" w:name="_Toc40197738"/>
            <w:r w:rsidRPr="00C11D98">
              <w:t>Kehittämisen osa-alue: HYÖDYT</w:t>
            </w:r>
            <w:bookmarkEnd w:id="25"/>
          </w:p>
        </w:tc>
      </w:tr>
      <w:tr w:rsidR="005D2A21" w14:paraId="11D04FF3" w14:textId="77777777" w:rsidTr="00C8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6" w:type="dxa"/>
            <w:shd w:val="clear" w:color="auto" w:fill="D6E6F2" w:themeFill="accent3" w:themeFillTint="33"/>
          </w:tcPr>
          <w:p w14:paraId="203AFB88" w14:textId="77777777" w:rsidR="005D2A21" w:rsidRDefault="005D2A21" w:rsidP="002450CF">
            <w:pPr>
              <w:pStyle w:val="LeiptekstiSoteDigi"/>
              <w:ind w:left="0"/>
            </w:pPr>
            <w:r w:rsidRPr="005710E1">
              <w:t>Kehittämiskohde:</w:t>
            </w:r>
            <w:r>
              <w:rPr>
                <w:b w:val="0"/>
                <w:bCs w:val="0"/>
              </w:rPr>
              <w:t xml:space="preserve"> Tietojohtamisen vaikutus tuloksellisuuteen</w:t>
            </w:r>
          </w:p>
        </w:tc>
      </w:tr>
      <w:tr w:rsidR="005D2A21" w14:paraId="3F18DA6E" w14:textId="77777777" w:rsidTr="002450C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6" w:type="dxa"/>
          </w:tcPr>
          <w:p w14:paraId="7F97D1F3" w14:textId="09EE53EB" w:rsidR="005D2A21" w:rsidRPr="00FC47E7" w:rsidRDefault="005D2A21" w:rsidP="001B137A">
            <w:pPr>
              <w:pStyle w:val="LeiptekstiSoteDigi"/>
              <w:ind w:left="0"/>
              <w:rPr>
                <w:b w:val="0"/>
                <w:i/>
                <w:szCs w:val="22"/>
              </w:rPr>
            </w:pPr>
            <w:r w:rsidRPr="00FC47E7">
              <w:rPr>
                <w:b w:val="0"/>
                <w:i/>
                <w:szCs w:val="22"/>
              </w:rPr>
              <w:t>Kuvaa, kuinka hyödynnämme täysimääräisesti tietojohtamisessa käytössämme olevaa kyvykkyyttä</w:t>
            </w:r>
            <w:r w:rsidR="00481FE8" w:rsidRPr="00FC47E7">
              <w:rPr>
                <w:b w:val="0"/>
                <w:i/>
                <w:szCs w:val="22"/>
              </w:rPr>
              <w:t>:</w:t>
            </w:r>
          </w:p>
          <w:p w14:paraId="7E5E4BB6" w14:textId="77777777" w:rsidR="005D2A21" w:rsidRDefault="005D2A21" w:rsidP="002450CF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66C00AAB" w14:textId="77777777" w:rsidR="00B232F0" w:rsidRDefault="00B232F0" w:rsidP="002450CF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113889CE" w14:textId="77777777" w:rsidR="00B232F0" w:rsidRDefault="00B232F0" w:rsidP="002450CF">
            <w:pPr>
              <w:pStyle w:val="LeiptekstiSoteDigi"/>
              <w:ind w:left="0"/>
              <w:rPr>
                <w:b w:val="0"/>
                <w:bCs w:val="0"/>
              </w:rPr>
            </w:pPr>
          </w:p>
          <w:p w14:paraId="6AF92B8B" w14:textId="77777777" w:rsidR="00B232F0" w:rsidRDefault="00B232F0" w:rsidP="002450CF">
            <w:pPr>
              <w:pStyle w:val="LeiptekstiSoteDigi"/>
              <w:ind w:left="0"/>
            </w:pPr>
          </w:p>
          <w:p w14:paraId="028B8FD0" w14:textId="77777777" w:rsidR="005D2A21" w:rsidRDefault="005D2A21" w:rsidP="002450CF">
            <w:pPr>
              <w:pStyle w:val="LeiptekstiSoteDigi"/>
              <w:ind w:left="0"/>
              <w:rPr>
                <w:b w:val="0"/>
                <w:bCs w:val="0"/>
              </w:rPr>
            </w:pPr>
          </w:p>
        </w:tc>
      </w:tr>
    </w:tbl>
    <w:p w14:paraId="5F4133DA" w14:textId="77777777" w:rsidR="0053311D" w:rsidRDefault="0053311D" w:rsidP="00BA1512">
      <w:pPr>
        <w:pStyle w:val="LeiptekstiSoteDigi"/>
        <w:ind w:left="0"/>
        <w:rPr>
          <w:color w:val="auto"/>
        </w:rPr>
      </w:pPr>
    </w:p>
    <w:p w14:paraId="654CEB93" w14:textId="77777777" w:rsidR="0051689B" w:rsidRDefault="0051689B">
      <w:pPr>
        <w:spacing w:after="0" w:line="240" w:lineRule="auto"/>
        <w:rPr>
          <w:szCs w:val="20"/>
        </w:rPr>
      </w:pPr>
      <w:r>
        <w:br w:type="page"/>
      </w:r>
    </w:p>
    <w:p w14:paraId="0F334CE2" w14:textId="77777777" w:rsidR="0053311D" w:rsidRDefault="0053311D" w:rsidP="00BA1512">
      <w:pPr>
        <w:pStyle w:val="LeiptekstiSoteDigi"/>
        <w:ind w:left="0"/>
        <w:rPr>
          <w:color w:val="auto"/>
        </w:rPr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9116"/>
      </w:tblGrid>
      <w:tr w:rsidR="00C74CD9" w14:paraId="75416B46" w14:textId="77777777" w:rsidTr="00417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6" w:type="dxa"/>
            <w:shd w:val="clear" w:color="auto" w:fill="AFCEE5" w:themeFill="accent3" w:themeFillTint="66"/>
          </w:tcPr>
          <w:p w14:paraId="1CBC0CBD" w14:textId="7BEEFCAC" w:rsidR="00C74CD9" w:rsidRPr="00797AB9" w:rsidRDefault="000A0B99" w:rsidP="00C11D98">
            <w:pPr>
              <w:pStyle w:val="Otsikko3"/>
            </w:pPr>
            <w:bookmarkStart w:id="26" w:name="_Toc40197739"/>
            <w:r>
              <w:t>Seuranta ja arviointi</w:t>
            </w:r>
            <w:bookmarkEnd w:id="26"/>
          </w:p>
        </w:tc>
      </w:tr>
      <w:tr w:rsidR="00BA245A" w14:paraId="00DF570E" w14:textId="77777777" w:rsidTr="004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6" w:type="dxa"/>
            <w:shd w:val="clear" w:color="auto" w:fill="FFFFFF" w:themeFill="background1"/>
          </w:tcPr>
          <w:p w14:paraId="4CDAD6D2" w14:textId="77777777" w:rsidR="00BA245A" w:rsidRPr="00AF4080" w:rsidRDefault="00BA245A" w:rsidP="00BA245A">
            <w:pPr>
              <w:pStyle w:val="LeiptekstiSoteDigi"/>
              <w:ind w:left="0"/>
              <w:rPr>
                <w:i/>
                <w:iCs/>
                <w:color w:val="auto"/>
              </w:rPr>
            </w:pPr>
            <w:r w:rsidRPr="00AF4080">
              <w:rPr>
                <w:b w:val="0"/>
                <w:bCs w:val="0"/>
                <w:i/>
                <w:iCs/>
                <w:color w:val="auto"/>
              </w:rPr>
              <w:t>Kuvaa, kuinka kehittämissuunnitelman tavoitteiden ja tehtävien toimenpiteiden toteutumista seurataan ja arvioidaan kehittämistyön aikana ja sen jälkeen:</w:t>
            </w:r>
            <w:r w:rsidRPr="00AF4080">
              <w:rPr>
                <w:b w:val="0"/>
                <w:bCs w:val="0"/>
                <w:i/>
                <w:iCs/>
                <w:color w:val="auto"/>
              </w:rPr>
              <w:cr/>
            </w:r>
          </w:p>
          <w:p w14:paraId="6B283753" w14:textId="77777777" w:rsidR="00BA245A" w:rsidRDefault="00BA245A" w:rsidP="00BA245A">
            <w:pPr>
              <w:pStyle w:val="Otsikko3"/>
              <w:numPr>
                <w:ilvl w:val="0"/>
                <w:numId w:val="0"/>
              </w:numPr>
              <w:ind w:left="352" w:hanging="352"/>
            </w:pPr>
          </w:p>
        </w:tc>
      </w:tr>
    </w:tbl>
    <w:p w14:paraId="299D8D65" w14:textId="55DBC421" w:rsidR="00C812D6" w:rsidRDefault="00C812D6" w:rsidP="0010130C">
      <w:pPr>
        <w:pStyle w:val="LeiptekstiSoteDigi"/>
        <w:ind w:left="0"/>
      </w:pPr>
    </w:p>
    <w:p w14:paraId="6B0001C6" w14:textId="0E870017" w:rsidR="00405749" w:rsidRDefault="00405749" w:rsidP="0010130C">
      <w:pPr>
        <w:pStyle w:val="LeiptekstiSoteDigi"/>
        <w:ind w:left="0"/>
      </w:pPr>
    </w:p>
    <w:p w14:paraId="6C1B363D" w14:textId="6AFCB1BA" w:rsidR="00405749" w:rsidRDefault="00405749" w:rsidP="0010130C">
      <w:pPr>
        <w:pStyle w:val="LeiptekstiSoteDigi"/>
        <w:ind w:left="0"/>
      </w:pPr>
    </w:p>
    <w:p w14:paraId="05B86C3E" w14:textId="64115E50" w:rsidR="00405749" w:rsidRPr="00C26010" w:rsidRDefault="000D1006" w:rsidP="00C26010">
      <w:pPr>
        <w:spacing w:after="0" w:line="240" w:lineRule="auto"/>
        <w:rPr>
          <w:color w:val="000000"/>
          <w:szCs w:val="20"/>
        </w:rPr>
      </w:pPr>
      <w:r>
        <w:br w:type="page"/>
      </w:r>
    </w:p>
    <w:p w14:paraId="6FD3BD55" w14:textId="322545D3" w:rsidR="00405749" w:rsidRPr="00827505" w:rsidRDefault="000D1006" w:rsidP="00DD13E6">
      <w:pPr>
        <w:pStyle w:val="Otsikko1"/>
        <w:numPr>
          <w:ilvl w:val="0"/>
          <w:numId w:val="0"/>
        </w:numPr>
        <w:spacing w:after="0"/>
      </w:pPr>
      <w:bookmarkStart w:id="27" w:name="_Toc40197740"/>
      <w:r w:rsidRPr="00827505">
        <w:lastRenderedPageBreak/>
        <w:t>Viitteet</w:t>
      </w:r>
      <w:bookmarkEnd w:id="27"/>
    </w:p>
    <w:p w14:paraId="5AF471AA" w14:textId="77777777" w:rsidR="000D1006" w:rsidRPr="008F36A9" w:rsidRDefault="000D1006" w:rsidP="00DD13E6">
      <w:pPr>
        <w:pStyle w:val="LeiptekstiSoteDigi"/>
        <w:rPr>
          <w:color w:val="auto"/>
        </w:rPr>
      </w:pPr>
    </w:p>
    <w:p w14:paraId="08C8CE7A" w14:textId="77777777" w:rsidR="008006A5" w:rsidRPr="008006A5" w:rsidRDefault="008409B1" w:rsidP="008006A5">
      <w:pPr>
        <w:pStyle w:val="LeiptekstiSoteDigi"/>
        <w:numPr>
          <w:ilvl w:val="0"/>
          <w:numId w:val="20"/>
        </w:numPr>
        <w:rPr>
          <w:rStyle w:val="Hyperlinkki"/>
          <w:b/>
          <w:bCs/>
          <w:color w:val="auto"/>
          <w:u w:val="none"/>
        </w:rPr>
      </w:pPr>
      <w:r w:rsidRPr="008F36A9">
        <w:rPr>
          <w:b/>
          <w:bCs/>
          <w:color w:val="auto"/>
        </w:rPr>
        <w:t xml:space="preserve">Valtioneuvoston asetus kuntien toiminnan tehostamisen ja sosiaali- ja terveydenhuollon ja pelastustoimen uudistamisen valtionavustuksista: </w:t>
      </w:r>
      <w:r w:rsidR="00DD13E6" w:rsidRPr="008F36A9">
        <w:rPr>
          <w:color w:val="auto"/>
        </w:rPr>
        <w:t xml:space="preserve"> </w:t>
      </w:r>
      <w:hyperlink r:id="rId19" w:history="1">
        <w:r w:rsidR="00DD13E6" w:rsidRPr="008F36A9">
          <w:rPr>
            <w:rStyle w:val="Hyperlinkki"/>
            <w:color w:val="auto"/>
          </w:rPr>
          <w:t>https://soteuudistus.fi/documents/16650278/20529795/LIITE1~1.pdf/39cda7c9-aa1a-38d9-3d46-eb4679829ab5/LIITE1~1.pdf</w:t>
        </w:r>
      </w:hyperlink>
    </w:p>
    <w:p w14:paraId="69738DFE" w14:textId="77777777" w:rsidR="008006A5" w:rsidRDefault="008006A5" w:rsidP="008006A5">
      <w:pPr>
        <w:pStyle w:val="LeiptekstiSoteDigi"/>
        <w:ind w:left="360"/>
        <w:rPr>
          <w:rStyle w:val="Hyperlinkki"/>
          <w:b/>
          <w:bCs/>
          <w:color w:val="auto"/>
          <w:u w:val="none"/>
        </w:rPr>
      </w:pPr>
    </w:p>
    <w:p w14:paraId="41BFF988" w14:textId="3B60B9E8" w:rsidR="003676AB" w:rsidRPr="008006A5" w:rsidRDefault="009E0B35" w:rsidP="008006A5">
      <w:pPr>
        <w:pStyle w:val="LeiptekstiSoteDigi"/>
        <w:numPr>
          <w:ilvl w:val="0"/>
          <w:numId w:val="20"/>
        </w:numPr>
        <w:rPr>
          <w:b/>
          <w:bCs/>
          <w:color w:val="auto"/>
        </w:rPr>
      </w:pPr>
      <w:r w:rsidRPr="008006A5">
        <w:rPr>
          <w:b/>
          <w:bCs/>
          <w:color w:val="auto"/>
        </w:rPr>
        <w:t>Hankeopas -Valtionavustus sote-rakenneuudistusta tukevaan alueelliseen valmisteluun:</w:t>
      </w:r>
      <w:r w:rsidRPr="008006A5">
        <w:rPr>
          <w:color w:val="auto"/>
        </w:rPr>
        <w:t xml:space="preserve"> </w:t>
      </w:r>
      <w:r w:rsidR="003676AB" w:rsidRPr="008006A5">
        <w:rPr>
          <w:color w:val="auto"/>
        </w:rPr>
        <w:t>https://soteuudistus.fi/documents/16650278/20529795/Hankeopas+taitettu.pdf/0c982e51-25bc-5752-ba05-9c4b22db9bfe/Hankeopas+taitettu.pdf</w:t>
      </w:r>
    </w:p>
    <w:p w14:paraId="2BDDB26F" w14:textId="77777777" w:rsidR="00DD13E6" w:rsidRPr="008F36A9" w:rsidRDefault="00DD13E6" w:rsidP="00DD13E6">
      <w:pPr>
        <w:pStyle w:val="LeiptekstiSoteDigi"/>
        <w:ind w:left="360"/>
        <w:rPr>
          <w:b/>
          <w:bCs/>
          <w:color w:val="auto"/>
        </w:rPr>
      </w:pPr>
    </w:p>
    <w:p w14:paraId="6805B9CD" w14:textId="33D0195E" w:rsidR="00DD13E6" w:rsidRPr="008F36A9" w:rsidRDefault="0027477F" w:rsidP="00DD13E6">
      <w:pPr>
        <w:pStyle w:val="LeiptekstiSoteDigi"/>
        <w:numPr>
          <w:ilvl w:val="0"/>
          <w:numId w:val="20"/>
        </w:numPr>
        <w:rPr>
          <w:b/>
          <w:bCs/>
          <w:color w:val="auto"/>
        </w:rPr>
      </w:pPr>
      <w:r w:rsidRPr="008F36A9">
        <w:rPr>
          <w:b/>
          <w:bCs/>
          <w:color w:val="auto"/>
        </w:rPr>
        <w:t>Järjestämisen käsikirja:</w:t>
      </w:r>
      <w:r w:rsidRPr="008F36A9">
        <w:rPr>
          <w:color w:val="auto"/>
        </w:rPr>
        <w:t xml:space="preserve"> </w:t>
      </w:r>
      <w:hyperlink r:id="rId20" w:history="1">
        <w:r w:rsidR="00DD13E6" w:rsidRPr="008F36A9">
          <w:rPr>
            <w:rStyle w:val="Hyperlinkki"/>
            <w:color w:val="auto"/>
          </w:rPr>
          <w:t>https://vm.fi/web/alueuudistus-arkisto/jarjestamisen-kasikirja</w:t>
        </w:r>
      </w:hyperlink>
    </w:p>
    <w:p w14:paraId="516A01B1" w14:textId="77777777" w:rsidR="00DD13E6" w:rsidRPr="008F36A9" w:rsidRDefault="00DD13E6" w:rsidP="00DD13E6">
      <w:pPr>
        <w:pStyle w:val="Luettelokappale"/>
        <w:spacing w:after="0"/>
        <w:rPr>
          <w:b/>
          <w:bCs/>
        </w:rPr>
      </w:pPr>
    </w:p>
    <w:p w14:paraId="2EEB57DE" w14:textId="720632FC" w:rsidR="00DD13E6" w:rsidRPr="008F36A9" w:rsidRDefault="005B35FA" w:rsidP="00DD13E6">
      <w:pPr>
        <w:pStyle w:val="LeiptekstiSoteDigi"/>
        <w:numPr>
          <w:ilvl w:val="0"/>
          <w:numId w:val="20"/>
        </w:numPr>
        <w:rPr>
          <w:b/>
          <w:bCs/>
          <w:color w:val="auto"/>
        </w:rPr>
      </w:pPr>
      <w:r w:rsidRPr="008F36A9">
        <w:rPr>
          <w:b/>
          <w:bCs/>
          <w:color w:val="auto"/>
        </w:rPr>
        <w:t>Tietojohtaminen ja sen kehittäminen: tietojohtamisen arviointimalli ja suosituksia maakuntavalmistelun pohjalta:</w:t>
      </w:r>
      <w:r w:rsidRPr="008F36A9">
        <w:rPr>
          <w:color w:val="auto"/>
        </w:rPr>
        <w:t xml:space="preserve"> </w:t>
      </w:r>
      <w:hyperlink r:id="rId21" w:history="1">
        <w:r w:rsidR="00DD13E6" w:rsidRPr="008F36A9">
          <w:rPr>
            <w:rStyle w:val="Hyperlinkki"/>
            <w:color w:val="auto"/>
          </w:rPr>
          <w:t>http://julkaisut.valtioneuvosto.fi/bitstream/handle/10024/161659/42_19_Tulevaisuuden_tietojohtaminen.pdf?sequence=4&amp;isAllowed=y</w:t>
        </w:r>
      </w:hyperlink>
    </w:p>
    <w:p w14:paraId="72DED3D2" w14:textId="77777777" w:rsidR="00DD13E6" w:rsidRPr="008F36A9" w:rsidRDefault="00DD13E6" w:rsidP="00DD13E6">
      <w:pPr>
        <w:pStyle w:val="Luettelokappale"/>
        <w:spacing w:after="0"/>
        <w:rPr>
          <w:b/>
          <w:bCs/>
        </w:rPr>
      </w:pPr>
    </w:p>
    <w:p w14:paraId="6054CFC1" w14:textId="3EB488A8" w:rsidR="00A541C3" w:rsidRPr="008F36A9" w:rsidRDefault="004F478F" w:rsidP="00DD13E6">
      <w:pPr>
        <w:pStyle w:val="LeiptekstiSoteDigi"/>
        <w:numPr>
          <w:ilvl w:val="0"/>
          <w:numId w:val="20"/>
        </w:numPr>
        <w:rPr>
          <w:b/>
          <w:color w:val="auto"/>
        </w:rPr>
      </w:pPr>
      <w:r w:rsidRPr="005B35FA">
        <w:rPr>
          <w:b/>
          <w:bCs/>
          <w:color w:val="auto"/>
        </w:rPr>
        <w:t>Ti</w:t>
      </w:r>
      <w:r w:rsidR="00A541C3" w:rsidRPr="005B35FA">
        <w:rPr>
          <w:b/>
          <w:bCs/>
          <w:color w:val="auto"/>
        </w:rPr>
        <w:t>etosuojavaltuutetun sivu</w:t>
      </w:r>
      <w:r w:rsidRPr="005B35FA">
        <w:rPr>
          <w:b/>
          <w:bCs/>
          <w:color w:val="auto"/>
        </w:rPr>
        <w:t>t</w:t>
      </w:r>
      <w:r w:rsidR="00A541C3" w:rsidRPr="005B35FA">
        <w:rPr>
          <w:b/>
          <w:bCs/>
          <w:color w:val="auto"/>
        </w:rPr>
        <w:t>:</w:t>
      </w:r>
      <w:r w:rsidR="00A541C3" w:rsidRPr="005B35FA">
        <w:rPr>
          <w:color w:val="auto"/>
        </w:rPr>
        <w:t xml:space="preserve"> </w:t>
      </w:r>
      <w:hyperlink r:id="rId22" w:history="1">
        <w:r w:rsidR="00A541C3" w:rsidRPr="005B35FA">
          <w:rPr>
            <w:rStyle w:val="Hyperlinkki"/>
            <w:color w:val="auto"/>
          </w:rPr>
          <w:t>https://tietosuoja.fi/arvioi-riskit</w:t>
        </w:r>
      </w:hyperlink>
    </w:p>
    <w:p w14:paraId="3B0F4A48" w14:textId="54A1780F" w:rsidR="00405749" w:rsidRDefault="00405749" w:rsidP="0010130C">
      <w:pPr>
        <w:pStyle w:val="LeiptekstiSoteDigi"/>
        <w:ind w:left="0"/>
      </w:pPr>
    </w:p>
    <w:p w14:paraId="5187B15D" w14:textId="5DAC156D" w:rsidR="00405749" w:rsidRDefault="00405749" w:rsidP="0010130C">
      <w:pPr>
        <w:pStyle w:val="LeiptekstiSoteDigi"/>
        <w:ind w:left="0"/>
      </w:pPr>
    </w:p>
    <w:p w14:paraId="2DBECBDE" w14:textId="0B9FD240" w:rsidR="00405749" w:rsidRDefault="00405749" w:rsidP="0010130C">
      <w:pPr>
        <w:pStyle w:val="LeiptekstiSoteDigi"/>
        <w:ind w:left="0"/>
      </w:pPr>
    </w:p>
    <w:p w14:paraId="0D51A97C" w14:textId="10DFB16C" w:rsidR="00405749" w:rsidRDefault="00405749" w:rsidP="0010130C">
      <w:pPr>
        <w:pStyle w:val="LeiptekstiSoteDigi"/>
        <w:ind w:left="0"/>
      </w:pPr>
    </w:p>
    <w:p w14:paraId="70A638A0" w14:textId="33D73B66" w:rsidR="00405749" w:rsidRDefault="00405749" w:rsidP="0010130C">
      <w:pPr>
        <w:pStyle w:val="LeiptekstiSoteDigi"/>
        <w:ind w:left="0"/>
      </w:pPr>
    </w:p>
    <w:p w14:paraId="630E99D6" w14:textId="42308228" w:rsidR="00405749" w:rsidRDefault="00405749" w:rsidP="0010130C">
      <w:pPr>
        <w:pStyle w:val="LeiptekstiSoteDigi"/>
        <w:ind w:left="0"/>
      </w:pPr>
    </w:p>
    <w:p w14:paraId="59FE0315" w14:textId="00C93292" w:rsidR="00405749" w:rsidRDefault="00405749" w:rsidP="0010130C">
      <w:pPr>
        <w:pStyle w:val="LeiptekstiSoteDigi"/>
        <w:ind w:left="0"/>
      </w:pPr>
    </w:p>
    <w:p w14:paraId="41A5BAC5" w14:textId="0DFAE619" w:rsidR="00405749" w:rsidRDefault="00405749" w:rsidP="0010130C">
      <w:pPr>
        <w:pStyle w:val="LeiptekstiSoteDigi"/>
        <w:ind w:left="0"/>
      </w:pPr>
    </w:p>
    <w:p w14:paraId="6D59F371" w14:textId="2EDD3641" w:rsidR="00405749" w:rsidRDefault="00405749" w:rsidP="0010130C">
      <w:pPr>
        <w:pStyle w:val="LeiptekstiSoteDigi"/>
        <w:ind w:left="0"/>
      </w:pPr>
    </w:p>
    <w:p w14:paraId="77772D5B" w14:textId="321402C8" w:rsidR="00405749" w:rsidRDefault="00405749" w:rsidP="0010130C">
      <w:pPr>
        <w:pStyle w:val="LeiptekstiSoteDigi"/>
        <w:ind w:left="0"/>
      </w:pPr>
    </w:p>
    <w:p w14:paraId="44BB7CE9" w14:textId="67B3D0B5" w:rsidR="00405749" w:rsidRDefault="00405749" w:rsidP="0010130C">
      <w:pPr>
        <w:pStyle w:val="LeiptekstiSoteDigi"/>
        <w:ind w:left="0"/>
      </w:pPr>
    </w:p>
    <w:p w14:paraId="785A9654" w14:textId="464607E8" w:rsidR="00405749" w:rsidRDefault="00405749" w:rsidP="0010130C">
      <w:pPr>
        <w:pStyle w:val="LeiptekstiSoteDigi"/>
        <w:ind w:left="0"/>
      </w:pPr>
    </w:p>
    <w:p w14:paraId="07AA1EA2" w14:textId="2465EE0B" w:rsidR="00405749" w:rsidRDefault="00405749" w:rsidP="0010130C">
      <w:pPr>
        <w:pStyle w:val="LeiptekstiSoteDigi"/>
        <w:ind w:left="0"/>
      </w:pPr>
    </w:p>
    <w:p w14:paraId="7569D085" w14:textId="777164D1" w:rsidR="00405749" w:rsidRDefault="00405749" w:rsidP="0010130C">
      <w:pPr>
        <w:pStyle w:val="LeiptekstiSoteDigi"/>
        <w:ind w:left="0"/>
      </w:pPr>
    </w:p>
    <w:p w14:paraId="10066D81" w14:textId="77777777" w:rsidR="00405749" w:rsidRPr="00405749" w:rsidRDefault="00405749" w:rsidP="00405749">
      <w:pPr>
        <w:pStyle w:val="LeiptekstiSoteDigi"/>
        <w:ind w:left="0"/>
        <w:jc w:val="both"/>
        <w:rPr>
          <w:szCs w:val="22"/>
        </w:rPr>
      </w:pPr>
    </w:p>
    <w:sectPr w:rsidR="00405749" w:rsidRPr="00405749" w:rsidSect="000C10F8">
      <w:headerReference w:type="even" r:id="rId23"/>
      <w:headerReference w:type="default" r:id="rId24"/>
      <w:footerReference w:type="even" r:id="rId25"/>
      <w:footerReference w:type="default" r:id="rId26"/>
      <w:pgSz w:w="11900" w:h="16840"/>
      <w:pgMar w:top="1701" w:right="567" w:bottom="1418" w:left="1134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9036" w14:textId="77777777" w:rsidR="00F3444F" w:rsidRDefault="00F3444F" w:rsidP="00B65BEE">
      <w:r>
        <w:separator/>
      </w:r>
    </w:p>
  </w:endnote>
  <w:endnote w:type="continuationSeparator" w:id="0">
    <w:p w14:paraId="566BD823" w14:textId="77777777" w:rsidR="00F3444F" w:rsidRDefault="00F3444F" w:rsidP="00B65BEE">
      <w:r>
        <w:continuationSeparator/>
      </w:r>
    </w:p>
  </w:endnote>
  <w:endnote w:type="continuationNotice" w:id="1">
    <w:p w14:paraId="429A2703" w14:textId="77777777" w:rsidR="00F3444F" w:rsidRDefault="00F34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F93C" w14:textId="77777777" w:rsidR="00F15382" w:rsidRDefault="00F1538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B0A7" w14:textId="4BD45C12" w:rsidR="00F15382" w:rsidRDefault="00F15382" w:rsidP="0038217B">
    <w:pPr>
      <w:pStyle w:val="Alatunniste"/>
      <w:tabs>
        <w:tab w:val="clear" w:pos="4819"/>
        <w:tab w:val="clear" w:pos="9638"/>
        <w:tab w:val="left" w:pos="7380"/>
      </w:tabs>
    </w:pPr>
    <w:r>
      <w:rPr>
        <w:noProof/>
      </w:rPr>
      <w:drawing>
        <wp:anchor distT="0" distB="0" distL="114300" distR="114300" simplePos="0" relativeHeight="251662339" behindDoc="1" locked="0" layoutInCell="1" allowOverlap="1" wp14:anchorId="2C321A8E" wp14:editId="6E722B59">
          <wp:simplePos x="0" y="0"/>
          <wp:positionH relativeFrom="column">
            <wp:posOffset>3356610</wp:posOffset>
          </wp:positionH>
          <wp:positionV relativeFrom="paragraph">
            <wp:posOffset>-15875</wp:posOffset>
          </wp:positionV>
          <wp:extent cx="1517650" cy="412750"/>
          <wp:effectExtent l="0" t="0" r="6350" b="6350"/>
          <wp:wrapTight wrapText="bothSides">
            <wp:wrapPolygon edited="0">
              <wp:start x="12743" y="0"/>
              <wp:lineTo x="0" y="997"/>
              <wp:lineTo x="0" y="12960"/>
              <wp:lineTo x="271" y="19938"/>
              <wp:lineTo x="7321" y="20935"/>
              <wp:lineTo x="8405" y="20935"/>
              <wp:lineTo x="10574" y="20935"/>
              <wp:lineTo x="13556" y="18942"/>
              <wp:lineTo x="13285" y="16948"/>
              <wp:lineTo x="21419" y="10966"/>
              <wp:lineTo x="21419" y="1994"/>
              <wp:lineTo x="15183" y="0"/>
              <wp:lineTo x="12743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17B">
      <w:rPr>
        <w:noProof/>
      </w:rPr>
      <w:drawing>
        <wp:anchor distT="0" distB="0" distL="114300" distR="114300" simplePos="0" relativeHeight="251660291" behindDoc="1" locked="0" layoutInCell="1" allowOverlap="1" wp14:anchorId="28C1D145" wp14:editId="33B3F033">
          <wp:simplePos x="0" y="0"/>
          <wp:positionH relativeFrom="margin">
            <wp:align>right</wp:align>
          </wp:positionH>
          <wp:positionV relativeFrom="paragraph">
            <wp:posOffset>-169530</wp:posOffset>
          </wp:positionV>
          <wp:extent cx="1581192" cy="577850"/>
          <wp:effectExtent l="0" t="0" r="0" b="0"/>
          <wp:wrapTight wrapText="bothSides">
            <wp:wrapPolygon edited="0">
              <wp:start x="2863" y="2848"/>
              <wp:lineTo x="1822" y="9257"/>
              <wp:lineTo x="1822" y="11393"/>
              <wp:lineTo x="3383" y="15666"/>
              <wp:lineTo x="3643" y="17802"/>
              <wp:lineTo x="4945" y="17802"/>
              <wp:lineTo x="18477" y="16378"/>
              <wp:lineTo x="18217" y="15666"/>
              <wp:lineTo x="20299" y="12818"/>
              <wp:lineTo x="19518" y="6409"/>
              <wp:lineTo x="4424" y="2848"/>
              <wp:lineTo x="2863" y="2848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92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19E6" w14:textId="5AD150D4" w:rsidR="00F15382" w:rsidRDefault="00F15382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B16C197" wp14:editId="0DD4D24D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9" name="MSIPCMa80b4023a6b800e5848bd210" descr="{&quot;HashCode&quot;:-648116512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411093" w14:textId="2E15962E" w:rsidR="00F15382" w:rsidRPr="00A04859" w:rsidRDefault="00F15382" w:rsidP="00A0485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048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Luokitus: Julkinen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6C197" id="_x0000_t202" coordsize="21600,21600" o:spt="202" path="m,l,21600r21600,l21600,xe">
              <v:stroke joinstyle="miter"/>
              <v:path gradientshapeok="t" o:connecttype="rect"/>
            </v:shapetype>
            <v:shape id="MSIPCMa80b4023a6b800e5848bd210" o:spid="_x0000_s1028" type="#_x0000_t202" alt="{&quot;HashCode&quot;:-648116512,&quot;Height&quot;:842.0,&quot;Width&quot;:595.0,&quot;Placement&quot;:&quot;Footer&quot;,&quot;Index&quot;:&quot;FirstPage&quot;,&quot;Section&quot;:2,&quot;Top&quot;:0.0,&quot;Left&quot;:0.0}" style="position:absolute;margin-left:0;margin-top:805.45pt;width:595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pJFwIAACUEAAAOAAAAZHJzL2Uyb0RvYy54bWysU02P2jAQvVfqf7B8LwkssG1EWNFdUVVC&#10;uyux1Z6NY5NItse1DQn99R07AdptT1UvznhmMh/vPS/uOq3IUTjfgCnpeJRTIgyHqjH7kn57WX/4&#10;SIkPzFRMgRElPQlP75bv3y1aW4gJ1KAq4QgWMb5obUnrEGyRZZ7XQjM/AisMBiU4zQJe3T6rHGux&#10;ulbZJM/nWQuusg648B69D32QLlN9KQUPT1J6EYgqKc4W0unSuYtntlywYu+YrRs+jMH+YQrNGoNN&#10;L6UeWGDk4Jo/SumGO/Agw4iDzkDKhou0A24zzt9ss62ZFWkXBMfbC0z+/5Xlj8etfXYkdJ+hQwIj&#10;IK31hUdn3KeTTscvTkowjhCeLrCJLhCOztvZbD7LMcQxNrm9yWcJ1+z6t3U+fBGgSTRK6pCWhBY7&#10;bnzAjph6TonNDKwbpRI1ypC2pPMbLPlbBP9QBn+8zhqt0O26YYEdVCfcy0FPubd83WDzDfPhmTnk&#10;GOdF3YYnPKQCbAKDRUkN7sff/DEfoccoJS1qpqT++4E5QYn6apCUyWyaRxxCuqHhkvFpPJ3iZXf2&#10;moO+B9TjGJ+G5cmMuUGdTelAv6KuV7Edhpjh2LSku7N5H3oJ47vgYrVKSagny8LGbC2PpSNaEdOX&#10;7pU5OwAfkLJHOMuKFW/w73N7nFeHALJJ5ERkezgHwFGLibPh3USx/3pPWdfXvfwJAAD//wMAUEsD&#10;BBQABgAIAAAAIQBP2IiB3gAAAAsBAAAPAAAAZHJzL2Rvd25yZXYueG1sTI/BTsMwEETvSPyDtZW4&#10;UTsgKhLiVFWlIsEB0dAPcOMlSWuvI9tpw9/jnOC4b0azM+V6soZd0IfekYRsKYAhNU731Eo4fO3u&#10;n4GFqEgr4wgl/GCAdXV7U6pCuyvt8VLHlqUQCoWS0MU4FJyHpkOrwtINSEn7dt6qmE7fcu3VNYVb&#10;wx+EWHGrekofOjXgtsPmXI9WwgbHLLyZ3em1P9Sf76eP6PU2l/JuMW1egEWc4p8Z5vqpOlSp09GN&#10;pAMzEtKQmOgqEzmwWc9ykdhxZk+POfCq5P83VL8AAAD//wMAUEsBAi0AFAAGAAgAAAAhALaDOJL+&#10;AAAA4QEAABMAAAAAAAAAAAAAAAAAAAAAAFtDb250ZW50X1R5cGVzXS54bWxQSwECLQAUAAYACAAA&#10;ACEAOP0h/9YAAACUAQAACwAAAAAAAAAAAAAAAAAvAQAAX3JlbHMvLnJlbHNQSwECLQAUAAYACAAA&#10;ACEABMr6SRcCAAAlBAAADgAAAAAAAAAAAAAAAAAuAgAAZHJzL2Uyb0RvYy54bWxQSwECLQAUAAYA&#10;CAAAACEAT9iIgd4AAAALAQAADwAAAAAAAAAAAAAAAABxBAAAZHJzL2Rvd25yZXYueG1sUEsFBgAA&#10;AAAEAAQA8wAAAHwFAAAAAA==&#10;" o:allowincell="f" filled="f" stroked="f" strokeweight=".5pt">
              <v:textbox inset="20pt,0,,0">
                <w:txbxContent>
                  <w:p w14:paraId="01411093" w14:textId="2E15962E" w:rsidR="00F15382" w:rsidRPr="00A04859" w:rsidRDefault="00F15382" w:rsidP="00A0485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04859">
                      <w:rPr>
                        <w:rFonts w:ascii="Calibri" w:hAnsi="Calibri" w:cs="Calibri"/>
                        <w:color w:val="000000"/>
                        <w:sz w:val="20"/>
                      </w:rPr>
                      <w:t>Luokitus: Julkinen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5AC6" w14:textId="77777777" w:rsidR="00F15382" w:rsidRDefault="00F15382">
    <w:pPr>
      <w:pStyle w:val="Alatunnist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BA2B" w14:textId="2CDD01AC" w:rsidR="00F15382" w:rsidRDefault="00F15382">
    <w:pPr>
      <w:pStyle w:val="Alatunniste"/>
    </w:pPr>
    <w:r>
      <w:rPr>
        <w:noProof/>
      </w:rPr>
      <w:drawing>
        <wp:anchor distT="0" distB="0" distL="114300" distR="114300" simplePos="0" relativeHeight="251664387" behindDoc="1" locked="0" layoutInCell="1" allowOverlap="1" wp14:anchorId="77318369" wp14:editId="0D11AA24">
          <wp:simplePos x="0" y="0"/>
          <wp:positionH relativeFrom="column">
            <wp:posOffset>3374390</wp:posOffset>
          </wp:positionH>
          <wp:positionV relativeFrom="paragraph">
            <wp:posOffset>-22225</wp:posOffset>
          </wp:positionV>
          <wp:extent cx="1518920" cy="412750"/>
          <wp:effectExtent l="0" t="0" r="5080" b="6350"/>
          <wp:wrapTight wrapText="bothSides">
            <wp:wrapPolygon edited="0">
              <wp:start x="12732" y="0"/>
              <wp:lineTo x="0" y="997"/>
              <wp:lineTo x="0" y="12960"/>
              <wp:lineTo x="271" y="19938"/>
              <wp:lineTo x="7314" y="20935"/>
              <wp:lineTo x="8398" y="20935"/>
              <wp:lineTo x="10565" y="20935"/>
              <wp:lineTo x="13545" y="18942"/>
              <wp:lineTo x="13274" y="16948"/>
              <wp:lineTo x="21401" y="10966"/>
              <wp:lineTo x="21401" y="1994"/>
              <wp:lineTo x="15171" y="0"/>
              <wp:lineTo x="12732" y="0"/>
            </wp:wrapPolygon>
          </wp:wrapTight>
          <wp:docPr id="28" name="Kuv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17B">
      <w:rPr>
        <w:noProof/>
      </w:rPr>
      <w:drawing>
        <wp:anchor distT="0" distB="0" distL="114300" distR="114300" simplePos="0" relativeHeight="251666435" behindDoc="1" locked="0" layoutInCell="1" allowOverlap="1" wp14:anchorId="0B39D91F" wp14:editId="123DEBF9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1581150" cy="577850"/>
          <wp:effectExtent l="0" t="0" r="0" b="0"/>
          <wp:wrapTight wrapText="bothSides">
            <wp:wrapPolygon edited="0">
              <wp:start x="2863" y="2848"/>
              <wp:lineTo x="1822" y="9257"/>
              <wp:lineTo x="1822" y="11393"/>
              <wp:lineTo x="3383" y="15666"/>
              <wp:lineTo x="3643" y="17802"/>
              <wp:lineTo x="4945" y="17802"/>
              <wp:lineTo x="18477" y="16378"/>
              <wp:lineTo x="18217" y="15666"/>
              <wp:lineTo x="20299" y="12818"/>
              <wp:lineTo x="19518" y="6409"/>
              <wp:lineTo x="4424" y="2848"/>
              <wp:lineTo x="2863" y="2848"/>
            </wp:wrapPolygon>
          </wp:wrapTight>
          <wp:docPr id="31" name="Kuv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6DB1" w14:textId="77777777" w:rsidR="00F3444F" w:rsidRDefault="00F3444F" w:rsidP="00B65BEE">
      <w:bookmarkStart w:id="0" w:name="_Hlk40197497"/>
      <w:bookmarkEnd w:id="0"/>
      <w:r>
        <w:separator/>
      </w:r>
    </w:p>
  </w:footnote>
  <w:footnote w:type="continuationSeparator" w:id="0">
    <w:p w14:paraId="1BF43DF9" w14:textId="77777777" w:rsidR="00F3444F" w:rsidRDefault="00F3444F" w:rsidP="00B65BEE">
      <w:r>
        <w:continuationSeparator/>
      </w:r>
    </w:p>
  </w:footnote>
  <w:footnote w:type="continuationNotice" w:id="1">
    <w:p w14:paraId="2F612115" w14:textId="77777777" w:rsidR="00F3444F" w:rsidRDefault="00F344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D049" w14:textId="77777777" w:rsidR="00F15382" w:rsidRDefault="00F1538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068A" w14:textId="77777777" w:rsidR="00F15382" w:rsidRDefault="00F15382" w:rsidP="00042F36">
    <w:pPr>
      <w:pStyle w:val="Yltunnis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DB5E" w14:textId="77777777" w:rsidR="00F15382" w:rsidRDefault="00F15382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1AE9376B" wp14:editId="7FFFCEB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198800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tedigi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4CFC" w14:textId="77777777" w:rsidR="00F15382" w:rsidRDefault="00F15382">
    <w:pPr>
      <w:pStyle w:val="Yltunnis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418926"/>
      <w:docPartObj>
        <w:docPartGallery w:val="Page Numbers (Top of Page)"/>
        <w:docPartUnique/>
      </w:docPartObj>
    </w:sdtPr>
    <w:sdtEndPr/>
    <w:sdtContent>
      <w:p w14:paraId="06A2CB97" w14:textId="2A09B8BC" w:rsidR="00F15382" w:rsidRDefault="00F15382">
        <w:pPr>
          <w:pStyle w:val="Yltunniste"/>
          <w:jc w:val="right"/>
        </w:pPr>
        <w:r>
          <w:t xml:space="preserve">Tietojohtamisen kehittämissuunnitelma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A0323" w14:textId="77777777" w:rsidR="00F15382" w:rsidRDefault="00F15382" w:rsidP="00042F36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970"/>
    <w:multiLevelType w:val="multilevel"/>
    <w:tmpl w:val="73FAA2D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360" w:hanging="360"/>
      </w:pPr>
    </w:lvl>
    <w:lvl w:ilvl="2">
      <w:start w:val="1"/>
      <w:numFmt w:val="decimal"/>
      <w:pStyle w:val="Otsikko3"/>
      <w:suff w:val="space"/>
      <w:lvlText w:val="%1.%2.%3"/>
      <w:lvlJc w:val="left"/>
      <w:pPr>
        <w:ind w:left="352" w:hanging="352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526548"/>
    <w:multiLevelType w:val="multilevel"/>
    <w:tmpl w:val="8F5EA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204A90"/>
    <w:multiLevelType w:val="hybridMultilevel"/>
    <w:tmpl w:val="4A7A9F1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4DF6"/>
    <w:multiLevelType w:val="hybridMultilevel"/>
    <w:tmpl w:val="4E7430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76C"/>
    <w:multiLevelType w:val="multilevel"/>
    <w:tmpl w:val="2952BC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5C064E5"/>
    <w:multiLevelType w:val="hybridMultilevel"/>
    <w:tmpl w:val="DD7EDC0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47CC8"/>
    <w:multiLevelType w:val="hybridMultilevel"/>
    <w:tmpl w:val="F0F6A81A"/>
    <w:lvl w:ilvl="0" w:tplc="585ADB1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804BE"/>
    <w:multiLevelType w:val="hybridMultilevel"/>
    <w:tmpl w:val="357891A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05BF5"/>
    <w:multiLevelType w:val="hybridMultilevel"/>
    <w:tmpl w:val="8180906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445FD"/>
    <w:multiLevelType w:val="hybridMultilevel"/>
    <w:tmpl w:val="5614CC1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11C4"/>
    <w:multiLevelType w:val="hybridMultilevel"/>
    <w:tmpl w:val="FA9CBCB4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51416"/>
    <w:multiLevelType w:val="hybridMultilevel"/>
    <w:tmpl w:val="797AC8EE"/>
    <w:lvl w:ilvl="0" w:tplc="BBD68FEA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535CEE"/>
    <w:multiLevelType w:val="multilevel"/>
    <w:tmpl w:val="9D682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73316875"/>
    <w:multiLevelType w:val="hybridMultilevel"/>
    <w:tmpl w:val="E33E76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625DC"/>
    <w:multiLevelType w:val="hybridMultilevel"/>
    <w:tmpl w:val="118EC83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A015CB"/>
    <w:multiLevelType w:val="hybridMultilevel"/>
    <w:tmpl w:val="9D1CE89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1E6014"/>
    <w:multiLevelType w:val="hybridMultilevel"/>
    <w:tmpl w:val="F9DCFD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8583">
    <w:abstractNumId w:val="0"/>
  </w:num>
  <w:num w:numId="2" w16cid:durableId="186259399">
    <w:abstractNumId w:val="2"/>
  </w:num>
  <w:num w:numId="3" w16cid:durableId="52631396">
    <w:abstractNumId w:val="10"/>
  </w:num>
  <w:num w:numId="4" w16cid:durableId="1895459856">
    <w:abstractNumId w:val="9"/>
  </w:num>
  <w:num w:numId="5" w16cid:durableId="906576831">
    <w:abstractNumId w:val="5"/>
  </w:num>
  <w:num w:numId="6" w16cid:durableId="1400900076">
    <w:abstractNumId w:val="7"/>
  </w:num>
  <w:num w:numId="7" w16cid:durableId="1815487988">
    <w:abstractNumId w:val="0"/>
  </w:num>
  <w:num w:numId="8" w16cid:durableId="1056320945">
    <w:abstractNumId w:val="0"/>
  </w:num>
  <w:num w:numId="9" w16cid:durableId="1261373289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0" w16cid:durableId="1941720517">
    <w:abstractNumId w:val="0"/>
  </w:num>
  <w:num w:numId="11" w16cid:durableId="601036106">
    <w:abstractNumId w:val="13"/>
  </w:num>
  <w:num w:numId="12" w16cid:durableId="1691909342">
    <w:abstractNumId w:val="0"/>
  </w:num>
  <w:num w:numId="13" w16cid:durableId="972758346">
    <w:abstractNumId w:val="0"/>
  </w:num>
  <w:num w:numId="14" w16cid:durableId="1431198691">
    <w:abstractNumId w:val="11"/>
  </w:num>
  <w:num w:numId="15" w16cid:durableId="1337073421">
    <w:abstractNumId w:val="1"/>
  </w:num>
  <w:num w:numId="16" w16cid:durableId="1298268421">
    <w:abstractNumId w:val="0"/>
    <w:lvlOverride w:ilvl="0">
      <w:startOverride w:val="3"/>
    </w:lvlOverride>
    <w:lvlOverride w:ilvl="1">
      <w:startOverride w:val="3"/>
    </w:lvlOverride>
  </w:num>
  <w:num w:numId="17" w16cid:durableId="2114785227">
    <w:abstractNumId w:val="0"/>
  </w:num>
  <w:num w:numId="18" w16cid:durableId="1893538426">
    <w:abstractNumId w:val="0"/>
  </w:num>
  <w:num w:numId="19" w16cid:durableId="923104979">
    <w:abstractNumId w:val="16"/>
  </w:num>
  <w:num w:numId="20" w16cid:durableId="313603917">
    <w:abstractNumId w:val="14"/>
  </w:num>
  <w:num w:numId="21" w16cid:durableId="917522385">
    <w:abstractNumId w:val="4"/>
  </w:num>
  <w:num w:numId="22" w16cid:durableId="676352508">
    <w:abstractNumId w:val="15"/>
  </w:num>
  <w:num w:numId="23" w16cid:durableId="2059209042">
    <w:abstractNumId w:val="12"/>
  </w:num>
  <w:num w:numId="24" w16cid:durableId="1424256006">
    <w:abstractNumId w:val="0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25" w16cid:durableId="907691699">
    <w:abstractNumId w:val="3"/>
  </w:num>
  <w:num w:numId="26" w16cid:durableId="1334340210">
    <w:abstractNumId w:val="8"/>
  </w:num>
  <w:num w:numId="27" w16cid:durableId="19635790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BA"/>
    <w:rsid w:val="00000866"/>
    <w:rsid w:val="00001DDE"/>
    <w:rsid w:val="00003E2C"/>
    <w:rsid w:val="0000461C"/>
    <w:rsid w:val="000053C3"/>
    <w:rsid w:val="000055EB"/>
    <w:rsid w:val="00007849"/>
    <w:rsid w:val="00010DCC"/>
    <w:rsid w:val="00011E2F"/>
    <w:rsid w:val="000125B2"/>
    <w:rsid w:val="000125DC"/>
    <w:rsid w:val="000132CC"/>
    <w:rsid w:val="000134A9"/>
    <w:rsid w:val="00013925"/>
    <w:rsid w:val="00013F18"/>
    <w:rsid w:val="00014BE7"/>
    <w:rsid w:val="00014CDE"/>
    <w:rsid w:val="00015DC7"/>
    <w:rsid w:val="0002043A"/>
    <w:rsid w:val="00020F2E"/>
    <w:rsid w:val="00023A5A"/>
    <w:rsid w:val="00024A40"/>
    <w:rsid w:val="00025F6B"/>
    <w:rsid w:val="000272BB"/>
    <w:rsid w:val="00027739"/>
    <w:rsid w:val="00027948"/>
    <w:rsid w:val="00027B70"/>
    <w:rsid w:val="0003105B"/>
    <w:rsid w:val="000351E1"/>
    <w:rsid w:val="000356C6"/>
    <w:rsid w:val="0003642C"/>
    <w:rsid w:val="000377ED"/>
    <w:rsid w:val="00040E74"/>
    <w:rsid w:val="00040FEC"/>
    <w:rsid w:val="00041313"/>
    <w:rsid w:val="00041368"/>
    <w:rsid w:val="00041796"/>
    <w:rsid w:val="00041BC2"/>
    <w:rsid w:val="00042F36"/>
    <w:rsid w:val="000436D0"/>
    <w:rsid w:val="00044163"/>
    <w:rsid w:val="00045A64"/>
    <w:rsid w:val="00045CA5"/>
    <w:rsid w:val="00045F04"/>
    <w:rsid w:val="00045FFA"/>
    <w:rsid w:val="00050B27"/>
    <w:rsid w:val="00051B97"/>
    <w:rsid w:val="00052224"/>
    <w:rsid w:val="00055B74"/>
    <w:rsid w:val="0005745B"/>
    <w:rsid w:val="0005768A"/>
    <w:rsid w:val="0005772A"/>
    <w:rsid w:val="0006188D"/>
    <w:rsid w:val="000623F3"/>
    <w:rsid w:val="00063503"/>
    <w:rsid w:val="00064242"/>
    <w:rsid w:val="00066060"/>
    <w:rsid w:val="000669E9"/>
    <w:rsid w:val="00070EA4"/>
    <w:rsid w:val="0007188A"/>
    <w:rsid w:val="00073A97"/>
    <w:rsid w:val="000744AF"/>
    <w:rsid w:val="0007593A"/>
    <w:rsid w:val="00076249"/>
    <w:rsid w:val="00077A34"/>
    <w:rsid w:val="00077CDF"/>
    <w:rsid w:val="00077EF9"/>
    <w:rsid w:val="00077FD7"/>
    <w:rsid w:val="00081784"/>
    <w:rsid w:val="0008257D"/>
    <w:rsid w:val="00082F3B"/>
    <w:rsid w:val="0008436B"/>
    <w:rsid w:val="00086258"/>
    <w:rsid w:val="00087E94"/>
    <w:rsid w:val="000902BE"/>
    <w:rsid w:val="0009112B"/>
    <w:rsid w:val="000919CB"/>
    <w:rsid w:val="0009216C"/>
    <w:rsid w:val="000937A7"/>
    <w:rsid w:val="00096398"/>
    <w:rsid w:val="00097A9F"/>
    <w:rsid w:val="000A0B99"/>
    <w:rsid w:val="000A0D57"/>
    <w:rsid w:val="000A1163"/>
    <w:rsid w:val="000A1CBE"/>
    <w:rsid w:val="000A2EB7"/>
    <w:rsid w:val="000A2F17"/>
    <w:rsid w:val="000A3D2F"/>
    <w:rsid w:val="000A57DA"/>
    <w:rsid w:val="000A5ADA"/>
    <w:rsid w:val="000A5B1E"/>
    <w:rsid w:val="000A5BFD"/>
    <w:rsid w:val="000A69D7"/>
    <w:rsid w:val="000B187F"/>
    <w:rsid w:val="000B2FB5"/>
    <w:rsid w:val="000B3237"/>
    <w:rsid w:val="000B371D"/>
    <w:rsid w:val="000B54F8"/>
    <w:rsid w:val="000B653E"/>
    <w:rsid w:val="000B6829"/>
    <w:rsid w:val="000B7B5B"/>
    <w:rsid w:val="000C0940"/>
    <w:rsid w:val="000C0D7E"/>
    <w:rsid w:val="000C10F8"/>
    <w:rsid w:val="000C388B"/>
    <w:rsid w:val="000C4051"/>
    <w:rsid w:val="000C4372"/>
    <w:rsid w:val="000C471E"/>
    <w:rsid w:val="000C5FB4"/>
    <w:rsid w:val="000C6A10"/>
    <w:rsid w:val="000C6D47"/>
    <w:rsid w:val="000C75B0"/>
    <w:rsid w:val="000C7F43"/>
    <w:rsid w:val="000D0C28"/>
    <w:rsid w:val="000D1006"/>
    <w:rsid w:val="000D1DBC"/>
    <w:rsid w:val="000D27B1"/>
    <w:rsid w:val="000D2BB0"/>
    <w:rsid w:val="000D33CC"/>
    <w:rsid w:val="000D3567"/>
    <w:rsid w:val="000D5B22"/>
    <w:rsid w:val="000D5DBA"/>
    <w:rsid w:val="000D6D96"/>
    <w:rsid w:val="000D7028"/>
    <w:rsid w:val="000D702C"/>
    <w:rsid w:val="000D7D8E"/>
    <w:rsid w:val="000E0E04"/>
    <w:rsid w:val="000E2CE8"/>
    <w:rsid w:val="000E5CEA"/>
    <w:rsid w:val="000F07D4"/>
    <w:rsid w:val="000F089A"/>
    <w:rsid w:val="000F25C5"/>
    <w:rsid w:val="000F2E8E"/>
    <w:rsid w:val="000F3975"/>
    <w:rsid w:val="000F4971"/>
    <w:rsid w:val="000F51BD"/>
    <w:rsid w:val="000F72E2"/>
    <w:rsid w:val="000F7D16"/>
    <w:rsid w:val="0010113C"/>
    <w:rsid w:val="0010130C"/>
    <w:rsid w:val="00101421"/>
    <w:rsid w:val="00101543"/>
    <w:rsid w:val="00101C61"/>
    <w:rsid w:val="00102B94"/>
    <w:rsid w:val="00102CD4"/>
    <w:rsid w:val="001032C6"/>
    <w:rsid w:val="001040E8"/>
    <w:rsid w:val="001048E4"/>
    <w:rsid w:val="001068E2"/>
    <w:rsid w:val="00107D19"/>
    <w:rsid w:val="00110AAB"/>
    <w:rsid w:val="00112522"/>
    <w:rsid w:val="00112953"/>
    <w:rsid w:val="00113695"/>
    <w:rsid w:val="001142BE"/>
    <w:rsid w:val="0012037D"/>
    <w:rsid w:val="00122DAA"/>
    <w:rsid w:val="00122F40"/>
    <w:rsid w:val="00123865"/>
    <w:rsid w:val="001241AE"/>
    <w:rsid w:val="00125296"/>
    <w:rsid w:val="00125895"/>
    <w:rsid w:val="00125920"/>
    <w:rsid w:val="001266FA"/>
    <w:rsid w:val="001309ED"/>
    <w:rsid w:val="00130C60"/>
    <w:rsid w:val="001329BE"/>
    <w:rsid w:val="00133B93"/>
    <w:rsid w:val="00134025"/>
    <w:rsid w:val="00136BB1"/>
    <w:rsid w:val="00136C3C"/>
    <w:rsid w:val="00136F17"/>
    <w:rsid w:val="0013753D"/>
    <w:rsid w:val="00143890"/>
    <w:rsid w:val="001440E0"/>
    <w:rsid w:val="00144FD2"/>
    <w:rsid w:val="00145917"/>
    <w:rsid w:val="00145B02"/>
    <w:rsid w:val="00145D4F"/>
    <w:rsid w:val="001462A2"/>
    <w:rsid w:val="00147428"/>
    <w:rsid w:val="00150D36"/>
    <w:rsid w:val="00151299"/>
    <w:rsid w:val="001546CF"/>
    <w:rsid w:val="00154F1E"/>
    <w:rsid w:val="00154F39"/>
    <w:rsid w:val="00155021"/>
    <w:rsid w:val="00155254"/>
    <w:rsid w:val="00155DC9"/>
    <w:rsid w:val="00156A6F"/>
    <w:rsid w:val="00156A97"/>
    <w:rsid w:val="00156BFE"/>
    <w:rsid w:val="00156E6F"/>
    <w:rsid w:val="00157BAE"/>
    <w:rsid w:val="00157C8C"/>
    <w:rsid w:val="00160AA8"/>
    <w:rsid w:val="001627E2"/>
    <w:rsid w:val="00162E9D"/>
    <w:rsid w:val="00163799"/>
    <w:rsid w:val="00163D33"/>
    <w:rsid w:val="00163DA3"/>
    <w:rsid w:val="00165A40"/>
    <w:rsid w:val="00166361"/>
    <w:rsid w:val="00167FBA"/>
    <w:rsid w:val="001706FB"/>
    <w:rsid w:val="00170B42"/>
    <w:rsid w:val="00171C3C"/>
    <w:rsid w:val="001725A6"/>
    <w:rsid w:val="00172D82"/>
    <w:rsid w:val="001749C5"/>
    <w:rsid w:val="00177703"/>
    <w:rsid w:val="0017774C"/>
    <w:rsid w:val="00177BCB"/>
    <w:rsid w:val="0018190C"/>
    <w:rsid w:val="0018232C"/>
    <w:rsid w:val="00184602"/>
    <w:rsid w:val="001855C3"/>
    <w:rsid w:val="001858FC"/>
    <w:rsid w:val="0018647F"/>
    <w:rsid w:val="00186CB9"/>
    <w:rsid w:val="0018776B"/>
    <w:rsid w:val="00190DA1"/>
    <w:rsid w:val="00191F38"/>
    <w:rsid w:val="0019440E"/>
    <w:rsid w:val="00194434"/>
    <w:rsid w:val="0019662A"/>
    <w:rsid w:val="001A00D1"/>
    <w:rsid w:val="001A2B3D"/>
    <w:rsid w:val="001A319D"/>
    <w:rsid w:val="001A3E78"/>
    <w:rsid w:val="001A55F6"/>
    <w:rsid w:val="001A7AE8"/>
    <w:rsid w:val="001A7DC0"/>
    <w:rsid w:val="001B137A"/>
    <w:rsid w:val="001B2C65"/>
    <w:rsid w:val="001B2F22"/>
    <w:rsid w:val="001B4C9B"/>
    <w:rsid w:val="001B65EE"/>
    <w:rsid w:val="001B7DFD"/>
    <w:rsid w:val="001C0957"/>
    <w:rsid w:val="001C125D"/>
    <w:rsid w:val="001C262F"/>
    <w:rsid w:val="001C3030"/>
    <w:rsid w:val="001C3ACB"/>
    <w:rsid w:val="001C6F71"/>
    <w:rsid w:val="001C7036"/>
    <w:rsid w:val="001D0A90"/>
    <w:rsid w:val="001D0F6E"/>
    <w:rsid w:val="001D1553"/>
    <w:rsid w:val="001D1FD2"/>
    <w:rsid w:val="001D211B"/>
    <w:rsid w:val="001D2A87"/>
    <w:rsid w:val="001D3076"/>
    <w:rsid w:val="001D3AF4"/>
    <w:rsid w:val="001D3B08"/>
    <w:rsid w:val="001D4BB3"/>
    <w:rsid w:val="001D634F"/>
    <w:rsid w:val="001D676E"/>
    <w:rsid w:val="001D7D86"/>
    <w:rsid w:val="001E019E"/>
    <w:rsid w:val="001E03DD"/>
    <w:rsid w:val="001E0C53"/>
    <w:rsid w:val="001E2397"/>
    <w:rsid w:val="001E5DCC"/>
    <w:rsid w:val="001E630B"/>
    <w:rsid w:val="001E631F"/>
    <w:rsid w:val="001E6357"/>
    <w:rsid w:val="001E72C6"/>
    <w:rsid w:val="001E795E"/>
    <w:rsid w:val="001F2F8E"/>
    <w:rsid w:val="001F3CA0"/>
    <w:rsid w:val="001F48A7"/>
    <w:rsid w:val="001F7AED"/>
    <w:rsid w:val="00200398"/>
    <w:rsid w:val="00200938"/>
    <w:rsid w:val="00200D0E"/>
    <w:rsid w:val="00201C5E"/>
    <w:rsid w:val="00202430"/>
    <w:rsid w:val="0020291B"/>
    <w:rsid w:val="0020312E"/>
    <w:rsid w:val="002034CB"/>
    <w:rsid w:val="002046A5"/>
    <w:rsid w:val="0020734B"/>
    <w:rsid w:val="00207816"/>
    <w:rsid w:val="00211578"/>
    <w:rsid w:val="00214947"/>
    <w:rsid w:val="00215271"/>
    <w:rsid w:val="00215CA5"/>
    <w:rsid w:val="002175A6"/>
    <w:rsid w:val="002176C0"/>
    <w:rsid w:val="00217CAD"/>
    <w:rsid w:val="00220204"/>
    <w:rsid w:val="00221FFC"/>
    <w:rsid w:val="0022321F"/>
    <w:rsid w:val="002268D9"/>
    <w:rsid w:val="0022702D"/>
    <w:rsid w:val="00227575"/>
    <w:rsid w:val="00227EFE"/>
    <w:rsid w:val="00230BC5"/>
    <w:rsid w:val="00231090"/>
    <w:rsid w:val="0023312D"/>
    <w:rsid w:val="002334BB"/>
    <w:rsid w:val="00233C20"/>
    <w:rsid w:val="00234B19"/>
    <w:rsid w:val="002354C8"/>
    <w:rsid w:val="00235DE3"/>
    <w:rsid w:val="0023639A"/>
    <w:rsid w:val="0024072E"/>
    <w:rsid w:val="0024076A"/>
    <w:rsid w:val="002415F1"/>
    <w:rsid w:val="002416F3"/>
    <w:rsid w:val="002418AC"/>
    <w:rsid w:val="00243009"/>
    <w:rsid w:val="002433B0"/>
    <w:rsid w:val="002438D6"/>
    <w:rsid w:val="00243C68"/>
    <w:rsid w:val="0024414C"/>
    <w:rsid w:val="002446A8"/>
    <w:rsid w:val="002450CF"/>
    <w:rsid w:val="00245CD0"/>
    <w:rsid w:val="00250A56"/>
    <w:rsid w:val="00250B2F"/>
    <w:rsid w:val="00251948"/>
    <w:rsid w:val="00251F66"/>
    <w:rsid w:val="002527EC"/>
    <w:rsid w:val="00252F7C"/>
    <w:rsid w:val="00253685"/>
    <w:rsid w:val="002547A4"/>
    <w:rsid w:val="00254B94"/>
    <w:rsid w:val="00254C10"/>
    <w:rsid w:val="00254D8C"/>
    <w:rsid w:val="0025727A"/>
    <w:rsid w:val="0025738A"/>
    <w:rsid w:val="00261223"/>
    <w:rsid w:val="00261CE9"/>
    <w:rsid w:val="00262508"/>
    <w:rsid w:val="00262A6F"/>
    <w:rsid w:val="00263AA2"/>
    <w:rsid w:val="002647A1"/>
    <w:rsid w:val="0026670D"/>
    <w:rsid w:val="0027081B"/>
    <w:rsid w:val="00270826"/>
    <w:rsid w:val="00270D6C"/>
    <w:rsid w:val="00271120"/>
    <w:rsid w:val="0027133B"/>
    <w:rsid w:val="00273EB2"/>
    <w:rsid w:val="00273ECF"/>
    <w:rsid w:val="0027477F"/>
    <w:rsid w:val="00274793"/>
    <w:rsid w:val="002747ED"/>
    <w:rsid w:val="002763A9"/>
    <w:rsid w:val="002768DC"/>
    <w:rsid w:val="00277BF6"/>
    <w:rsid w:val="00280D05"/>
    <w:rsid w:val="00281AD0"/>
    <w:rsid w:val="002823EF"/>
    <w:rsid w:val="00282873"/>
    <w:rsid w:val="00282C01"/>
    <w:rsid w:val="00285886"/>
    <w:rsid w:val="0028660C"/>
    <w:rsid w:val="00290AD1"/>
    <w:rsid w:val="00291148"/>
    <w:rsid w:val="002937E9"/>
    <w:rsid w:val="0029697C"/>
    <w:rsid w:val="00297363"/>
    <w:rsid w:val="00297C1F"/>
    <w:rsid w:val="002A2901"/>
    <w:rsid w:val="002A2A62"/>
    <w:rsid w:val="002A37FD"/>
    <w:rsid w:val="002A3C94"/>
    <w:rsid w:val="002A3E3F"/>
    <w:rsid w:val="002A4136"/>
    <w:rsid w:val="002A50B1"/>
    <w:rsid w:val="002A59E6"/>
    <w:rsid w:val="002A7272"/>
    <w:rsid w:val="002A7466"/>
    <w:rsid w:val="002A7839"/>
    <w:rsid w:val="002A7A11"/>
    <w:rsid w:val="002B0127"/>
    <w:rsid w:val="002B0DC0"/>
    <w:rsid w:val="002B2F93"/>
    <w:rsid w:val="002B770B"/>
    <w:rsid w:val="002C0C1F"/>
    <w:rsid w:val="002C1A7A"/>
    <w:rsid w:val="002C2A52"/>
    <w:rsid w:val="002C2C78"/>
    <w:rsid w:val="002C3132"/>
    <w:rsid w:val="002C6B5A"/>
    <w:rsid w:val="002C79CE"/>
    <w:rsid w:val="002D092D"/>
    <w:rsid w:val="002D17A2"/>
    <w:rsid w:val="002D3B61"/>
    <w:rsid w:val="002D5ADA"/>
    <w:rsid w:val="002D5B82"/>
    <w:rsid w:val="002D6656"/>
    <w:rsid w:val="002D6CE6"/>
    <w:rsid w:val="002D789C"/>
    <w:rsid w:val="002D796C"/>
    <w:rsid w:val="002E0E5E"/>
    <w:rsid w:val="002E20AD"/>
    <w:rsid w:val="002E28BF"/>
    <w:rsid w:val="002E3CE6"/>
    <w:rsid w:val="002E400E"/>
    <w:rsid w:val="002E4B07"/>
    <w:rsid w:val="002E4B53"/>
    <w:rsid w:val="002E4F2F"/>
    <w:rsid w:val="002E6738"/>
    <w:rsid w:val="002E7C46"/>
    <w:rsid w:val="002F0552"/>
    <w:rsid w:val="002F0BE4"/>
    <w:rsid w:val="002F0F53"/>
    <w:rsid w:val="002F1643"/>
    <w:rsid w:val="002F1D9C"/>
    <w:rsid w:val="002F21CB"/>
    <w:rsid w:val="002F2F21"/>
    <w:rsid w:val="002F3A74"/>
    <w:rsid w:val="002F4F67"/>
    <w:rsid w:val="002F69DF"/>
    <w:rsid w:val="002F7326"/>
    <w:rsid w:val="00302E0F"/>
    <w:rsid w:val="00302FDF"/>
    <w:rsid w:val="003034CF"/>
    <w:rsid w:val="00306F14"/>
    <w:rsid w:val="00307A3C"/>
    <w:rsid w:val="00307BB7"/>
    <w:rsid w:val="00310880"/>
    <w:rsid w:val="00310F3D"/>
    <w:rsid w:val="003113D9"/>
    <w:rsid w:val="00311CD4"/>
    <w:rsid w:val="003150D2"/>
    <w:rsid w:val="00315A59"/>
    <w:rsid w:val="00315EF9"/>
    <w:rsid w:val="00315FA6"/>
    <w:rsid w:val="00316B7A"/>
    <w:rsid w:val="00316E3B"/>
    <w:rsid w:val="003205D3"/>
    <w:rsid w:val="00322E33"/>
    <w:rsid w:val="00323FF6"/>
    <w:rsid w:val="00324F37"/>
    <w:rsid w:val="003250EE"/>
    <w:rsid w:val="0032681A"/>
    <w:rsid w:val="00327039"/>
    <w:rsid w:val="00327B35"/>
    <w:rsid w:val="003304F2"/>
    <w:rsid w:val="00330AAE"/>
    <w:rsid w:val="00330D8D"/>
    <w:rsid w:val="003310E4"/>
    <w:rsid w:val="00334623"/>
    <w:rsid w:val="003355EA"/>
    <w:rsid w:val="00336042"/>
    <w:rsid w:val="00337352"/>
    <w:rsid w:val="0034056C"/>
    <w:rsid w:val="003444B7"/>
    <w:rsid w:val="00344597"/>
    <w:rsid w:val="00344F5A"/>
    <w:rsid w:val="003458E8"/>
    <w:rsid w:val="00350311"/>
    <w:rsid w:val="00351E3E"/>
    <w:rsid w:val="00352403"/>
    <w:rsid w:val="003526E2"/>
    <w:rsid w:val="00352E35"/>
    <w:rsid w:val="00353ADA"/>
    <w:rsid w:val="00353D95"/>
    <w:rsid w:val="00355533"/>
    <w:rsid w:val="00356EDF"/>
    <w:rsid w:val="003571C5"/>
    <w:rsid w:val="0036237E"/>
    <w:rsid w:val="0036247C"/>
    <w:rsid w:val="003638AF"/>
    <w:rsid w:val="00363E84"/>
    <w:rsid w:val="003640ED"/>
    <w:rsid w:val="0036412F"/>
    <w:rsid w:val="00365C19"/>
    <w:rsid w:val="00365CF5"/>
    <w:rsid w:val="00365D97"/>
    <w:rsid w:val="00366CCA"/>
    <w:rsid w:val="003676AB"/>
    <w:rsid w:val="003679A9"/>
    <w:rsid w:val="00370930"/>
    <w:rsid w:val="00372AE0"/>
    <w:rsid w:val="00372F16"/>
    <w:rsid w:val="00373218"/>
    <w:rsid w:val="00373A80"/>
    <w:rsid w:val="00375573"/>
    <w:rsid w:val="00375DF2"/>
    <w:rsid w:val="00375FF9"/>
    <w:rsid w:val="003771E3"/>
    <w:rsid w:val="00381A80"/>
    <w:rsid w:val="0038217B"/>
    <w:rsid w:val="00385612"/>
    <w:rsid w:val="0038669A"/>
    <w:rsid w:val="0039160D"/>
    <w:rsid w:val="00391831"/>
    <w:rsid w:val="0039448E"/>
    <w:rsid w:val="00395976"/>
    <w:rsid w:val="00395C43"/>
    <w:rsid w:val="00397134"/>
    <w:rsid w:val="003A18FA"/>
    <w:rsid w:val="003A36ED"/>
    <w:rsid w:val="003A3A37"/>
    <w:rsid w:val="003A3D3A"/>
    <w:rsid w:val="003A448E"/>
    <w:rsid w:val="003A4680"/>
    <w:rsid w:val="003A6BD7"/>
    <w:rsid w:val="003A6CE2"/>
    <w:rsid w:val="003A7626"/>
    <w:rsid w:val="003B025F"/>
    <w:rsid w:val="003B093D"/>
    <w:rsid w:val="003B3AE2"/>
    <w:rsid w:val="003B400D"/>
    <w:rsid w:val="003B41CF"/>
    <w:rsid w:val="003B444D"/>
    <w:rsid w:val="003B4884"/>
    <w:rsid w:val="003B4AE6"/>
    <w:rsid w:val="003B5481"/>
    <w:rsid w:val="003B5B00"/>
    <w:rsid w:val="003B60DA"/>
    <w:rsid w:val="003B642F"/>
    <w:rsid w:val="003B6B10"/>
    <w:rsid w:val="003B6BAA"/>
    <w:rsid w:val="003B7830"/>
    <w:rsid w:val="003C0631"/>
    <w:rsid w:val="003C0BD5"/>
    <w:rsid w:val="003C193A"/>
    <w:rsid w:val="003C23E8"/>
    <w:rsid w:val="003C285A"/>
    <w:rsid w:val="003C4759"/>
    <w:rsid w:val="003C4B05"/>
    <w:rsid w:val="003C5A30"/>
    <w:rsid w:val="003C6473"/>
    <w:rsid w:val="003C657C"/>
    <w:rsid w:val="003D02AF"/>
    <w:rsid w:val="003D1C86"/>
    <w:rsid w:val="003D4FB7"/>
    <w:rsid w:val="003D5294"/>
    <w:rsid w:val="003D5EBA"/>
    <w:rsid w:val="003D7690"/>
    <w:rsid w:val="003E043A"/>
    <w:rsid w:val="003E0873"/>
    <w:rsid w:val="003E1E56"/>
    <w:rsid w:val="003E29D6"/>
    <w:rsid w:val="003E3029"/>
    <w:rsid w:val="003E3435"/>
    <w:rsid w:val="003E36AA"/>
    <w:rsid w:val="003E3C30"/>
    <w:rsid w:val="003E4882"/>
    <w:rsid w:val="003E5EB7"/>
    <w:rsid w:val="003F2F6B"/>
    <w:rsid w:val="003F3706"/>
    <w:rsid w:val="003F3818"/>
    <w:rsid w:val="003F3A38"/>
    <w:rsid w:val="003F3DF8"/>
    <w:rsid w:val="003F52EB"/>
    <w:rsid w:val="003F57FC"/>
    <w:rsid w:val="003F6F02"/>
    <w:rsid w:val="003F78F4"/>
    <w:rsid w:val="0040028A"/>
    <w:rsid w:val="00401B49"/>
    <w:rsid w:val="00401C33"/>
    <w:rsid w:val="00402403"/>
    <w:rsid w:val="00402435"/>
    <w:rsid w:val="0040254C"/>
    <w:rsid w:val="004031E5"/>
    <w:rsid w:val="00404B23"/>
    <w:rsid w:val="00405749"/>
    <w:rsid w:val="00406A9F"/>
    <w:rsid w:val="00406DCA"/>
    <w:rsid w:val="00412350"/>
    <w:rsid w:val="004125B6"/>
    <w:rsid w:val="004136A2"/>
    <w:rsid w:val="00413777"/>
    <w:rsid w:val="004158CF"/>
    <w:rsid w:val="004165BE"/>
    <w:rsid w:val="004167C3"/>
    <w:rsid w:val="0041727B"/>
    <w:rsid w:val="00417462"/>
    <w:rsid w:val="004174B1"/>
    <w:rsid w:val="004204AC"/>
    <w:rsid w:val="00420914"/>
    <w:rsid w:val="00420A5F"/>
    <w:rsid w:val="00422060"/>
    <w:rsid w:val="00422CD6"/>
    <w:rsid w:val="004232E0"/>
    <w:rsid w:val="00425770"/>
    <w:rsid w:val="00425E8A"/>
    <w:rsid w:val="00426BC8"/>
    <w:rsid w:val="00426C1F"/>
    <w:rsid w:val="00431836"/>
    <w:rsid w:val="00431DE1"/>
    <w:rsid w:val="00432180"/>
    <w:rsid w:val="004353A4"/>
    <w:rsid w:val="004355A7"/>
    <w:rsid w:val="004364F6"/>
    <w:rsid w:val="00436C8C"/>
    <w:rsid w:val="004371A8"/>
    <w:rsid w:val="00442FAC"/>
    <w:rsid w:val="004443C8"/>
    <w:rsid w:val="00444681"/>
    <w:rsid w:val="00444908"/>
    <w:rsid w:val="00444D61"/>
    <w:rsid w:val="0044544D"/>
    <w:rsid w:val="0044567C"/>
    <w:rsid w:val="00450D8A"/>
    <w:rsid w:val="00451064"/>
    <w:rsid w:val="00453763"/>
    <w:rsid w:val="00454481"/>
    <w:rsid w:val="004545AF"/>
    <w:rsid w:val="00454FEE"/>
    <w:rsid w:val="00455A02"/>
    <w:rsid w:val="00456518"/>
    <w:rsid w:val="00456AF3"/>
    <w:rsid w:val="00457B3C"/>
    <w:rsid w:val="00457FE2"/>
    <w:rsid w:val="004628F0"/>
    <w:rsid w:val="00463044"/>
    <w:rsid w:val="00465DB7"/>
    <w:rsid w:val="004660D6"/>
    <w:rsid w:val="004670C6"/>
    <w:rsid w:val="00470349"/>
    <w:rsid w:val="00470BB2"/>
    <w:rsid w:val="004717F5"/>
    <w:rsid w:val="00471AE2"/>
    <w:rsid w:val="00472092"/>
    <w:rsid w:val="00472735"/>
    <w:rsid w:val="0047363E"/>
    <w:rsid w:val="0047398C"/>
    <w:rsid w:val="00473EAD"/>
    <w:rsid w:val="00476233"/>
    <w:rsid w:val="00476419"/>
    <w:rsid w:val="00476741"/>
    <w:rsid w:val="00480873"/>
    <w:rsid w:val="00481452"/>
    <w:rsid w:val="00481FE8"/>
    <w:rsid w:val="00482C24"/>
    <w:rsid w:val="00484548"/>
    <w:rsid w:val="004847A3"/>
    <w:rsid w:val="004851E2"/>
    <w:rsid w:val="00485F59"/>
    <w:rsid w:val="00490137"/>
    <w:rsid w:val="004903E7"/>
    <w:rsid w:val="00490E39"/>
    <w:rsid w:val="004917ED"/>
    <w:rsid w:val="0049186C"/>
    <w:rsid w:val="00491965"/>
    <w:rsid w:val="004927A5"/>
    <w:rsid w:val="00493D7F"/>
    <w:rsid w:val="004942DE"/>
    <w:rsid w:val="00494EBE"/>
    <w:rsid w:val="00494FEF"/>
    <w:rsid w:val="00496B3A"/>
    <w:rsid w:val="0049760F"/>
    <w:rsid w:val="004978F5"/>
    <w:rsid w:val="004A074B"/>
    <w:rsid w:val="004A1DE5"/>
    <w:rsid w:val="004A2547"/>
    <w:rsid w:val="004A36E0"/>
    <w:rsid w:val="004A4920"/>
    <w:rsid w:val="004A4E56"/>
    <w:rsid w:val="004A5B19"/>
    <w:rsid w:val="004A6B93"/>
    <w:rsid w:val="004A6CFE"/>
    <w:rsid w:val="004A7700"/>
    <w:rsid w:val="004B04F0"/>
    <w:rsid w:val="004B09C3"/>
    <w:rsid w:val="004B0C89"/>
    <w:rsid w:val="004B1F03"/>
    <w:rsid w:val="004B1F90"/>
    <w:rsid w:val="004B4005"/>
    <w:rsid w:val="004B485F"/>
    <w:rsid w:val="004B578A"/>
    <w:rsid w:val="004B7F9D"/>
    <w:rsid w:val="004C0F00"/>
    <w:rsid w:val="004C1914"/>
    <w:rsid w:val="004C1E2C"/>
    <w:rsid w:val="004C3C8D"/>
    <w:rsid w:val="004C4964"/>
    <w:rsid w:val="004C4E53"/>
    <w:rsid w:val="004C53E7"/>
    <w:rsid w:val="004C5783"/>
    <w:rsid w:val="004C6208"/>
    <w:rsid w:val="004C70D4"/>
    <w:rsid w:val="004C7DB6"/>
    <w:rsid w:val="004D0FDE"/>
    <w:rsid w:val="004D19F2"/>
    <w:rsid w:val="004D1F9F"/>
    <w:rsid w:val="004D3B81"/>
    <w:rsid w:val="004D3EB5"/>
    <w:rsid w:val="004D42D8"/>
    <w:rsid w:val="004D4C65"/>
    <w:rsid w:val="004D5F66"/>
    <w:rsid w:val="004D5F6C"/>
    <w:rsid w:val="004D6061"/>
    <w:rsid w:val="004D633C"/>
    <w:rsid w:val="004D6EE0"/>
    <w:rsid w:val="004D739C"/>
    <w:rsid w:val="004D7B30"/>
    <w:rsid w:val="004E0B03"/>
    <w:rsid w:val="004E1B11"/>
    <w:rsid w:val="004E1D51"/>
    <w:rsid w:val="004E2C21"/>
    <w:rsid w:val="004E3631"/>
    <w:rsid w:val="004E5B88"/>
    <w:rsid w:val="004E683D"/>
    <w:rsid w:val="004E6C3E"/>
    <w:rsid w:val="004F06DA"/>
    <w:rsid w:val="004F0804"/>
    <w:rsid w:val="004F105C"/>
    <w:rsid w:val="004F1CD7"/>
    <w:rsid w:val="004F229D"/>
    <w:rsid w:val="004F478F"/>
    <w:rsid w:val="004F7EB2"/>
    <w:rsid w:val="00500DAA"/>
    <w:rsid w:val="00500ED9"/>
    <w:rsid w:val="0050437C"/>
    <w:rsid w:val="005046B1"/>
    <w:rsid w:val="0050534D"/>
    <w:rsid w:val="00507830"/>
    <w:rsid w:val="005107E9"/>
    <w:rsid w:val="0051226D"/>
    <w:rsid w:val="005131BC"/>
    <w:rsid w:val="0051361E"/>
    <w:rsid w:val="00514204"/>
    <w:rsid w:val="00515E2B"/>
    <w:rsid w:val="005164BD"/>
    <w:rsid w:val="0051689B"/>
    <w:rsid w:val="005176D5"/>
    <w:rsid w:val="0051773A"/>
    <w:rsid w:val="00517C40"/>
    <w:rsid w:val="0051CFDB"/>
    <w:rsid w:val="005212C6"/>
    <w:rsid w:val="00522CCC"/>
    <w:rsid w:val="00523A1D"/>
    <w:rsid w:val="00524CEC"/>
    <w:rsid w:val="005257FB"/>
    <w:rsid w:val="00526040"/>
    <w:rsid w:val="00526E0A"/>
    <w:rsid w:val="0052765D"/>
    <w:rsid w:val="00531C9B"/>
    <w:rsid w:val="0053311D"/>
    <w:rsid w:val="005336AA"/>
    <w:rsid w:val="0053385F"/>
    <w:rsid w:val="00533BD0"/>
    <w:rsid w:val="0053582A"/>
    <w:rsid w:val="005448D0"/>
    <w:rsid w:val="00544C63"/>
    <w:rsid w:val="00545827"/>
    <w:rsid w:val="00545A31"/>
    <w:rsid w:val="00546873"/>
    <w:rsid w:val="00546E47"/>
    <w:rsid w:val="00547AFC"/>
    <w:rsid w:val="00550FE6"/>
    <w:rsid w:val="0055144B"/>
    <w:rsid w:val="0055193C"/>
    <w:rsid w:val="00552BFA"/>
    <w:rsid w:val="005535AD"/>
    <w:rsid w:val="00556179"/>
    <w:rsid w:val="005564EB"/>
    <w:rsid w:val="00557AC2"/>
    <w:rsid w:val="00557E2A"/>
    <w:rsid w:val="00560152"/>
    <w:rsid w:val="00560D18"/>
    <w:rsid w:val="0056637B"/>
    <w:rsid w:val="005708A5"/>
    <w:rsid w:val="005710E1"/>
    <w:rsid w:val="00571CC6"/>
    <w:rsid w:val="00572C9A"/>
    <w:rsid w:val="00572E3E"/>
    <w:rsid w:val="00573359"/>
    <w:rsid w:val="0057489B"/>
    <w:rsid w:val="00574962"/>
    <w:rsid w:val="00576ECA"/>
    <w:rsid w:val="00581F9C"/>
    <w:rsid w:val="00582CF5"/>
    <w:rsid w:val="00583FDF"/>
    <w:rsid w:val="005843E5"/>
    <w:rsid w:val="00587148"/>
    <w:rsid w:val="00587891"/>
    <w:rsid w:val="00590010"/>
    <w:rsid w:val="00590CE8"/>
    <w:rsid w:val="005927E7"/>
    <w:rsid w:val="005929A8"/>
    <w:rsid w:val="00592E43"/>
    <w:rsid w:val="00593AFC"/>
    <w:rsid w:val="00594559"/>
    <w:rsid w:val="00594B17"/>
    <w:rsid w:val="00595872"/>
    <w:rsid w:val="005A0DB2"/>
    <w:rsid w:val="005A1583"/>
    <w:rsid w:val="005A359F"/>
    <w:rsid w:val="005A52A9"/>
    <w:rsid w:val="005A6300"/>
    <w:rsid w:val="005B201D"/>
    <w:rsid w:val="005B20CF"/>
    <w:rsid w:val="005B2A63"/>
    <w:rsid w:val="005B3163"/>
    <w:rsid w:val="005B35FA"/>
    <w:rsid w:val="005B3ADE"/>
    <w:rsid w:val="005B4CB1"/>
    <w:rsid w:val="005B52F7"/>
    <w:rsid w:val="005B59B0"/>
    <w:rsid w:val="005B6E62"/>
    <w:rsid w:val="005B7BFB"/>
    <w:rsid w:val="005C100D"/>
    <w:rsid w:val="005C1B04"/>
    <w:rsid w:val="005C3733"/>
    <w:rsid w:val="005C496A"/>
    <w:rsid w:val="005C4F4C"/>
    <w:rsid w:val="005C5CFF"/>
    <w:rsid w:val="005C6838"/>
    <w:rsid w:val="005C6FBF"/>
    <w:rsid w:val="005C754C"/>
    <w:rsid w:val="005C7675"/>
    <w:rsid w:val="005C79B5"/>
    <w:rsid w:val="005C7B6B"/>
    <w:rsid w:val="005D2A21"/>
    <w:rsid w:val="005D2CEA"/>
    <w:rsid w:val="005D31EF"/>
    <w:rsid w:val="005D31FF"/>
    <w:rsid w:val="005D3EB6"/>
    <w:rsid w:val="005D463D"/>
    <w:rsid w:val="005D541B"/>
    <w:rsid w:val="005D5C7B"/>
    <w:rsid w:val="005D5F3C"/>
    <w:rsid w:val="005D655A"/>
    <w:rsid w:val="005E1524"/>
    <w:rsid w:val="005E166B"/>
    <w:rsid w:val="005E16E8"/>
    <w:rsid w:val="005E1EA9"/>
    <w:rsid w:val="005E3984"/>
    <w:rsid w:val="005E4399"/>
    <w:rsid w:val="005E4658"/>
    <w:rsid w:val="005E47F7"/>
    <w:rsid w:val="005E5D6D"/>
    <w:rsid w:val="005E63A9"/>
    <w:rsid w:val="005E746A"/>
    <w:rsid w:val="005E763A"/>
    <w:rsid w:val="005E7B6C"/>
    <w:rsid w:val="005F12EE"/>
    <w:rsid w:val="005F294E"/>
    <w:rsid w:val="005F2DF5"/>
    <w:rsid w:val="005F315B"/>
    <w:rsid w:val="005F5298"/>
    <w:rsid w:val="005F552C"/>
    <w:rsid w:val="005F70F9"/>
    <w:rsid w:val="00600198"/>
    <w:rsid w:val="0060196C"/>
    <w:rsid w:val="00603850"/>
    <w:rsid w:val="006046D3"/>
    <w:rsid w:val="006059F9"/>
    <w:rsid w:val="00606D95"/>
    <w:rsid w:val="0061015A"/>
    <w:rsid w:val="00610317"/>
    <w:rsid w:val="0061070C"/>
    <w:rsid w:val="006109C7"/>
    <w:rsid w:val="006128A9"/>
    <w:rsid w:val="00613C80"/>
    <w:rsid w:val="006147BD"/>
    <w:rsid w:val="006147C1"/>
    <w:rsid w:val="00615359"/>
    <w:rsid w:val="0061559B"/>
    <w:rsid w:val="00617464"/>
    <w:rsid w:val="006200E7"/>
    <w:rsid w:val="006218F3"/>
    <w:rsid w:val="00622C72"/>
    <w:rsid w:val="0062361A"/>
    <w:rsid w:val="0062431E"/>
    <w:rsid w:val="00625DB0"/>
    <w:rsid w:val="00625EB4"/>
    <w:rsid w:val="006272D6"/>
    <w:rsid w:val="0062768E"/>
    <w:rsid w:val="00631B77"/>
    <w:rsid w:val="00631DDD"/>
    <w:rsid w:val="00632FCE"/>
    <w:rsid w:val="0063303B"/>
    <w:rsid w:val="0063312A"/>
    <w:rsid w:val="006332C6"/>
    <w:rsid w:val="006333FD"/>
    <w:rsid w:val="00633614"/>
    <w:rsid w:val="00634213"/>
    <w:rsid w:val="0063493D"/>
    <w:rsid w:val="00636FB1"/>
    <w:rsid w:val="00637562"/>
    <w:rsid w:val="00637D67"/>
    <w:rsid w:val="006400E6"/>
    <w:rsid w:val="006414CB"/>
    <w:rsid w:val="00641850"/>
    <w:rsid w:val="00642764"/>
    <w:rsid w:val="006435AC"/>
    <w:rsid w:val="0064472E"/>
    <w:rsid w:val="00647136"/>
    <w:rsid w:val="0065000A"/>
    <w:rsid w:val="00650D81"/>
    <w:rsid w:val="00650E09"/>
    <w:rsid w:val="00652474"/>
    <w:rsid w:val="00653B5C"/>
    <w:rsid w:val="006542E9"/>
    <w:rsid w:val="00654F6C"/>
    <w:rsid w:val="006550DD"/>
    <w:rsid w:val="00655F72"/>
    <w:rsid w:val="006568BA"/>
    <w:rsid w:val="00656932"/>
    <w:rsid w:val="00656AE1"/>
    <w:rsid w:val="0066060F"/>
    <w:rsid w:val="006613BE"/>
    <w:rsid w:val="00661F6F"/>
    <w:rsid w:val="0066263D"/>
    <w:rsid w:val="00664C95"/>
    <w:rsid w:val="0066595F"/>
    <w:rsid w:val="00667A9D"/>
    <w:rsid w:val="006707CF"/>
    <w:rsid w:val="00670A9B"/>
    <w:rsid w:val="006711A0"/>
    <w:rsid w:val="006712B5"/>
    <w:rsid w:val="0067191D"/>
    <w:rsid w:val="00671AA4"/>
    <w:rsid w:val="00671D61"/>
    <w:rsid w:val="00672596"/>
    <w:rsid w:val="006733CF"/>
    <w:rsid w:val="00674A80"/>
    <w:rsid w:val="00675689"/>
    <w:rsid w:val="00675E2D"/>
    <w:rsid w:val="00677A49"/>
    <w:rsid w:val="00677B44"/>
    <w:rsid w:val="0068150A"/>
    <w:rsid w:val="00681EA5"/>
    <w:rsid w:val="00683995"/>
    <w:rsid w:val="0068408E"/>
    <w:rsid w:val="00686E09"/>
    <w:rsid w:val="00687264"/>
    <w:rsid w:val="00687F9D"/>
    <w:rsid w:val="00690B13"/>
    <w:rsid w:val="00690CC2"/>
    <w:rsid w:val="00690D2F"/>
    <w:rsid w:val="0069344C"/>
    <w:rsid w:val="006940A5"/>
    <w:rsid w:val="00694745"/>
    <w:rsid w:val="00696E15"/>
    <w:rsid w:val="00697777"/>
    <w:rsid w:val="00697B42"/>
    <w:rsid w:val="006A00AF"/>
    <w:rsid w:val="006A07B3"/>
    <w:rsid w:val="006A18AE"/>
    <w:rsid w:val="006A1B7A"/>
    <w:rsid w:val="006A1CE4"/>
    <w:rsid w:val="006A2CE9"/>
    <w:rsid w:val="006A445F"/>
    <w:rsid w:val="006A4A19"/>
    <w:rsid w:val="006A4B76"/>
    <w:rsid w:val="006A7F39"/>
    <w:rsid w:val="006B053C"/>
    <w:rsid w:val="006B066B"/>
    <w:rsid w:val="006B0719"/>
    <w:rsid w:val="006B2D21"/>
    <w:rsid w:val="006B3FB1"/>
    <w:rsid w:val="006B5580"/>
    <w:rsid w:val="006B566C"/>
    <w:rsid w:val="006B62C9"/>
    <w:rsid w:val="006C0A4D"/>
    <w:rsid w:val="006C1E06"/>
    <w:rsid w:val="006C2BB6"/>
    <w:rsid w:val="006C4555"/>
    <w:rsid w:val="006C4854"/>
    <w:rsid w:val="006C5001"/>
    <w:rsid w:val="006C63B0"/>
    <w:rsid w:val="006C6483"/>
    <w:rsid w:val="006C72D3"/>
    <w:rsid w:val="006D05FD"/>
    <w:rsid w:val="006D0ACB"/>
    <w:rsid w:val="006D0C20"/>
    <w:rsid w:val="006D19EE"/>
    <w:rsid w:val="006D233C"/>
    <w:rsid w:val="006D2ADC"/>
    <w:rsid w:val="006D2DA7"/>
    <w:rsid w:val="006D2F6E"/>
    <w:rsid w:val="006D70FB"/>
    <w:rsid w:val="006D74BC"/>
    <w:rsid w:val="006E092A"/>
    <w:rsid w:val="006E1EAA"/>
    <w:rsid w:val="006E267F"/>
    <w:rsid w:val="006E2CC1"/>
    <w:rsid w:val="006E3FFF"/>
    <w:rsid w:val="006E66FB"/>
    <w:rsid w:val="006E78B7"/>
    <w:rsid w:val="006F0601"/>
    <w:rsid w:val="006F077D"/>
    <w:rsid w:val="006F1E12"/>
    <w:rsid w:val="006F326D"/>
    <w:rsid w:val="006F505D"/>
    <w:rsid w:val="006F726C"/>
    <w:rsid w:val="006F7C25"/>
    <w:rsid w:val="00703A85"/>
    <w:rsid w:val="00703D4A"/>
    <w:rsid w:val="0071236F"/>
    <w:rsid w:val="00712B99"/>
    <w:rsid w:val="00713451"/>
    <w:rsid w:val="00713BDF"/>
    <w:rsid w:val="007155CA"/>
    <w:rsid w:val="0071DB13"/>
    <w:rsid w:val="00720613"/>
    <w:rsid w:val="007208DC"/>
    <w:rsid w:val="00720F17"/>
    <w:rsid w:val="007247C2"/>
    <w:rsid w:val="0072499C"/>
    <w:rsid w:val="007249E8"/>
    <w:rsid w:val="00725188"/>
    <w:rsid w:val="00726763"/>
    <w:rsid w:val="0073031C"/>
    <w:rsid w:val="0073066A"/>
    <w:rsid w:val="00730955"/>
    <w:rsid w:val="00730A18"/>
    <w:rsid w:val="007320F6"/>
    <w:rsid w:val="0073286A"/>
    <w:rsid w:val="00733CAA"/>
    <w:rsid w:val="0073618C"/>
    <w:rsid w:val="007408FB"/>
    <w:rsid w:val="007419D0"/>
    <w:rsid w:val="00741DAE"/>
    <w:rsid w:val="00742803"/>
    <w:rsid w:val="00743090"/>
    <w:rsid w:val="007436F5"/>
    <w:rsid w:val="00743FCA"/>
    <w:rsid w:val="007447DF"/>
    <w:rsid w:val="0074534E"/>
    <w:rsid w:val="00745BA5"/>
    <w:rsid w:val="00745DD3"/>
    <w:rsid w:val="00747F1A"/>
    <w:rsid w:val="00751518"/>
    <w:rsid w:val="007516E2"/>
    <w:rsid w:val="007519E8"/>
    <w:rsid w:val="00753812"/>
    <w:rsid w:val="00753996"/>
    <w:rsid w:val="00753BD7"/>
    <w:rsid w:val="0075427C"/>
    <w:rsid w:val="007546C0"/>
    <w:rsid w:val="0075482F"/>
    <w:rsid w:val="00756375"/>
    <w:rsid w:val="00756804"/>
    <w:rsid w:val="00757F3F"/>
    <w:rsid w:val="0075A88B"/>
    <w:rsid w:val="0076041A"/>
    <w:rsid w:val="0076175C"/>
    <w:rsid w:val="00762952"/>
    <w:rsid w:val="007639C3"/>
    <w:rsid w:val="007643C5"/>
    <w:rsid w:val="00764493"/>
    <w:rsid w:val="00765AC2"/>
    <w:rsid w:val="007675C4"/>
    <w:rsid w:val="00767EB3"/>
    <w:rsid w:val="00767FB6"/>
    <w:rsid w:val="00770213"/>
    <w:rsid w:val="00771D9D"/>
    <w:rsid w:val="00771E19"/>
    <w:rsid w:val="00772B19"/>
    <w:rsid w:val="00773F04"/>
    <w:rsid w:val="00774153"/>
    <w:rsid w:val="00774D45"/>
    <w:rsid w:val="00774E82"/>
    <w:rsid w:val="00775D7A"/>
    <w:rsid w:val="00776775"/>
    <w:rsid w:val="00777763"/>
    <w:rsid w:val="00777C32"/>
    <w:rsid w:val="00777EC8"/>
    <w:rsid w:val="00777F51"/>
    <w:rsid w:val="007817C9"/>
    <w:rsid w:val="00781D5A"/>
    <w:rsid w:val="00781E80"/>
    <w:rsid w:val="007821D0"/>
    <w:rsid w:val="00783A49"/>
    <w:rsid w:val="00783AEE"/>
    <w:rsid w:val="00784BE4"/>
    <w:rsid w:val="00784C5D"/>
    <w:rsid w:val="00786DDB"/>
    <w:rsid w:val="00787A03"/>
    <w:rsid w:val="007906D9"/>
    <w:rsid w:val="00790D6E"/>
    <w:rsid w:val="0079113D"/>
    <w:rsid w:val="00793CBA"/>
    <w:rsid w:val="00793D5A"/>
    <w:rsid w:val="00794636"/>
    <w:rsid w:val="00795186"/>
    <w:rsid w:val="007970D6"/>
    <w:rsid w:val="00797A8F"/>
    <w:rsid w:val="00797AB9"/>
    <w:rsid w:val="007A0174"/>
    <w:rsid w:val="007A0C46"/>
    <w:rsid w:val="007A0CF9"/>
    <w:rsid w:val="007A3B7E"/>
    <w:rsid w:val="007A4159"/>
    <w:rsid w:val="007A4D0D"/>
    <w:rsid w:val="007A73FB"/>
    <w:rsid w:val="007A769B"/>
    <w:rsid w:val="007A78FB"/>
    <w:rsid w:val="007B17AD"/>
    <w:rsid w:val="007B253B"/>
    <w:rsid w:val="007B300A"/>
    <w:rsid w:val="007B39F7"/>
    <w:rsid w:val="007B3E56"/>
    <w:rsid w:val="007B422F"/>
    <w:rsid w:val="007B4ABD"/>
    <w:rsid w:val="007B4B6E"/>
    <w:rsid w:val="007B4BED"/>
    <w:rsid w:val="007B587D"/>
    <w:rsid w:val="007B5AF0"/>
    <w:rsid w:val="007B67AC"/>
    <w:rsid w:val="007B6C95"/>
    <w:rsid w:val="007B7787"/>
    <w:rsid w:val="007C09B4"/>
    <w:rsid w:val="007C188A"/>
    <w:rsid w:val="007C3502"/>
    <w:rsid w:val="007C3940"/>
    <w:rsid w:val="007C4313"/>
    <w:rsid w:val="007C4FAE"/>
    <w:rsid w:val="007C6577"/>
    <w:rsid w:val="007C6C3A"/>
    <w:rsid w:val="007CC795"/>
    <w:rsid w:val="007D09C4"/>
    <w:rsid w:val="007D3588"/>
    <w:rsid w:val="007D432B"/>
    <w:rsid w:val="007D5950"/>
    <w:rsid w:val="007D793E"/>
    <w:rsid w:val="007E1308"/>
    <w:rsid w:val="007E2532"/>
    <w:rsid w:val="007E313B"/>
    <w:rsid w:val="007E4E8C"/>
    <w:rsid w:val="007E51A8"/>
    <w:rsid w:val="007E7964"/>
    <w:rsid w:val="007E7A9D"/>
    <w:rsid w:val="007F032F"/>
    <w:rsid w:val="007F13C5"/>
    <w:rsid w:val="007F19B0"/>
    <w:rsid w:val="007F2724"/>
    <w:rsid w:val="007F3F32"/>
    <w:rsid w:val="007F4337"/>
    <w:rsid w:val="007F43BD"/>
    <w:rsid w:val="007F4D4F"/>
    <w:rsid w:val="007F541B"/>
    <w:rsid w:val="007F6445"/>
    <w:rsid w:val="007F7AA0"/>
    <w:rsid w:val="008006A5"/>
    <w:rsid w:val="00802269"/>
    <w:rsid w:val="00802835"/>
    <w:rsid w:val="0080369E"/>
    <w:rsid w:val="00804FC3"/>
    <w:rsid w:val="008051A6"/>
    <w:rsid w:val="008051E5"/>
    <w:rsid w:val="00805BF8"/>
    <w:rsid w:val="00805E86"/>
    <w:rsid w:val="008062DD"/>
    <w:rsid w:val="008068B9"/>
    <w:rsid w:val="0080690D"/>
    <w:rsid w:val="00810493"/>
    <w:rsid w:val="00810FCB"/>
    <w:rsid w:val="00811CB7"/>
    <w:rsid w:val="00812401"/>
    <w:rsid w:val="00812B44"/>
    <w:rsid w:val="00812DAB"/>
    <w:rsid w:val="00813FBF"/>
    <w:rsid w:val="0081481B"/>
    <w:rsid w:val="0081527A"/>
    <w:rsid w:val="00815334"/>
    <w:rsid w:val="0081551F"/>
    <w:rsid w:val="00816752"/>
    <w:rsid w:val="00817A8B"/>
    <w:rsid w:val="00817D3E"/>
    <w:rsid w:val="00817DE3"/>
    <w:rsid w:val="00821302"/>
    <w:rsid w:val="0082247C"/>
    <w:rsid w:val="00822FD7"/>
    <w:rsid w:val="00823ECF"/>
    <w:rsid w:val="0082485A"/>
    <w:rsid w:val="00824E05"/>
    <w:rsid w:val="00826177"/>
    <w:rsid w:val="00827505"/>
    <w:rsid w:val="0082797E"/>
    <w:rsid w:val="00827B93"/>
    <w:rsid w:val="00831287"/>
    <w:rsid w:val="00832A65"/>
    <w:rsid w:val="00832BA3"/>
    <w:rsid w:val="00832C92"/>
    <w:rsid w:val="00833765"/>
    <w:rsid w:val="008339FC"/>
    <w:rsid w:val="00834491"/>
    <w:rsid w:val="00836BF2"/>
    <w:rsid w:val="00836D9E"/>
    <w:rsid w:val="00837D91"/>
    <w:rsid w:val="0084058A"/>
    <w:rsid w:val="008409B1"/>
    <w:rsid w:val="00840A1B"/>
    <w:rsid w:val="0084150C"/>
    <w:rsid w:val="008416DC"/>
    <w:rsid w:val="008417B5"/>
    <w:rsid w:val="00841B13"/>
    <w:rsid w:val="0084231A"/>
    <w:rsid w:val="00842452"/>
    <w:rsid w:val="008438CE"/>
    <w:rsid w:val="0084403B"/>
    <w:rsid w:val="00847379"/>
    <w:rsid w:val="00847713"/>
    <w:rsid w:val="00847DC0"/>
    <w:rsid w:val="00850FAC"/>
    <w:rsid w:val="00854435"/>
    <w:rsid w:val="00854DA4"/>
    <w:rsid w:val="00854F22"/>
    <w:rsid w:val="00855F0F"/>
    <w:rsid w:val="008567AC"/>
    <w:rsid w:val="00856F54"/>
    <w:rsid w:val="00857F55"/>
    <w:rsid w:val="008600CF"/>
    <w:rsid w:val="00860B70"/>
    <w:rsid w:val="00861426"/>
    <w:rsid w:val="008616DD"/>
    <w:rsid w:val="00862E82"/>
    <w:rsid w:val="008642DF"/>
    <w:rsid w:val="00864AF5"/>
    <w:rsid w:val="0086576E"/>
    <w:rsid w:val="00866620"/>
    <w:rsid w:val="0086687F"/>
    <w:rsid w:val="008704C3"/>
    <w:rsid w:val="00870B54"/>
    <w:rsid w:val="00870C99"/>
    <w:rsid w:val="00871967"/>
    <w:rsid w:val="00874D15"/>
    <w:rsid w:val="00877B2D"/>
    <w:rsid w:val="00877F04"/>
    <w:rsid w:val="00880263"/>
    <w:rsid w:val="00880552"/>
    <w:rsid w:val="008812FB"/>
    <w:rsid w:val="00882FE4"/>
    <w:rsid w:val="008844AA"/>
    <w:rsid w:val="00884954"/>
    <w:rsid w:val="0088528F"/>
    <w:rsid w:val="00885EFB"/>
    <w:rsid w:val="008860AA"/>
    <w:rsid w:val="00886BC8"/>
    <w:rsid w:val="0088713A"/>
    <w:rsid w:val="00890C9E"/>
    <w:rsid w:val="00890FEE"/>
    <w:rsid w:val="008932D8"/>
    <w:rsid w:val="00894EC4"/>
    <w:rsid w:val="00895F07"/>
    <w:rsid w:val="0089650D"/>
    <w:rsid w:val="008966AF"/>
    <w:rsid w:val="0089718F"/>
    <w:rsid w:val="008A099F"/>
    <w:rsid w:val="008A1324"/>
    <w:rsid w:val="008A242A"/>
    <w:rsid w:val="008A4F25"/>
    <w:rsid w:val="008A5C0F"/>
    <w:rsid w:val="008A5DFE"/>
    <w:rsid w:val="008A6BEB"/>
    <w:rsid w:val="008A7A9E"/>
    <w:rsid w:val="008A7BAE"/>
    <w:rsid w:val="008B1D02"/>
    <w:rsid w:val="008B22AF"/>
    <w:rsid w:val="008B297D"/>
    <w:rsid w:val="008B2C43"/>
    <w:rsid w:val="008B3538"/>
    <w:rsid w:val="008B4944"/>
    <w:rsid w:val="008B5797"/>
    <w:rsid w:val="008B5EBA"/>
    <w:rsid w:val="008B63EC"/>
    <w:rsid w:val="008B6E15"/>
    <w:rsid w:val="008B6EDE"/>
    <w:rsid w:val="008B7696"/>
    <w:rsid w:val="008C0AA8"/>
    <w:rsid w:val="008C1809"/>
    <w:rsid w:val="008C2907"/>
    <w:rsid w:val="008C305E"/>
    <w:rsid w:val="008C4819"/>
    <w:rsid w:val="008C6522"/>
    <w:rsid w:val="008D1333"/>
    <w:rsid w:val="008D2AE5"/>
    <w:rsid w:val="008D4D07"/>
    <w:rsid w:val="008D5253"/>
    <w:rsid w:val="008D5638"/>
    <w:rsid w:val="008D5688"/>
    <w:rsid w:val="008D5BFB"/>
    <w:rsid w:val="008D5FB4"/>
    <w:rsid w:val="008E1BF3"/>
    <w:rsid w:val="008E20C7"/>
    <w:rsid w:val="008E3671"/>
    <w:rsid w:val="008E440C"/>
    <w:rsid w:val="008E5FE6"/>
    <w:rsid w:val="008E6018"/>
    <w:rsid w:val="008E7342"/>
    <w:rsid w:val="008F0E96"/>
    <w:rsid w:val="008F160E"/>
    <w:rsid w:val="008F36A9"/>
    <w:rsid w:val="008F37C5"/>
    <w:rsid w:val="008F4667"/>
    <w:rsid w:val="008F7059"/>
    <w:rsid w:val="008F7676"/>
    <w:rsid w:val="00900191"/>
    <w:rsid w:val="0090196B"/>
    <w:rsid w:val="00902395"/>
    <w:rsid w:val="009030E8"/>
    <w:rsid w:val="00903935"/>
    <w:rsid w:val="00904BE8"/>
    <w:rsid w:val="00904DD1"/>
    <w:rsid w:val="0090530F"/>
    <w:rsid w:val="00905F44"/>
    <w:rsid w:val="00906699"/>
    <w:rsid w:val="009067F5"/>
    <w:rsid w:val="00906CF9"/>
    <w:rsid w:val="00907D05"/>
    <w:rsid w:val="00907E54"/>
    <w:rsid w:val="00910062"/>
    <w:rsid w:val="00912507"/>
    <w:rsid w:val="00913CC8"/>
    <w:rsid w:val="009153C5"/>
    <w:rsid w:val="009153E7"/>
    <w:rsid w:val="00915DB5"/>
    <w:rsid w:val="009163EE"/>
    <w:rsid w:val="0091649B"/>
    <w:rsid w:val="00920E80"/>
    <w:rsid w:val="00920FB9"/>
    <w:rsid w:val="00921664"/>
    <w:rsid w:val="0092196F"/>
    <w:rsid w:val="00922142"/>
    <w:rsid w:val="009232F8"/>
    <w:rsid w:val="009237BA"/>
    <w:rsid w:val="00923B6F"/>
    <w:rsid w:val="00926E82"/>
    <w:rsid w:val="0092711D"/>
    <w:rsid w:val="009275B4"/>
    <w:rsid w:val="0093036F"/>
    <w:rsid w:val="00931231"/>
    <w:rsid w:val="009325EC"/>
    <w:rsid w:val="009326F4"/>
    <w:rsid w:val="00932B4A"/>
    <w:rsid w:val="00935CAA"/>
    <w:rsid w:val="00936DDD"/>
    <w:rsid w:val="00940723"/>
    <w:rsid w:val="0094594E"/>
    <w:rsid w:val="00946A39"/>
    <w:rsid w:val="00946C96"/>
    <w:rsid w:val="00947894"/>
    <w:rsid w:val="00947B50"/>
    <w:rsid w:val="009507B1"/>
    <w:rsid w:val="00950FB2"/>
    <w:rsid w:val="0095149A"/>
    <w:rsid w:val="0095156F"/>
    <w:rsid w:val="00952DD0"/>
    <w:rsid w:val="009537C9"/>
    <w:rsid w:val="00956DF1"/>
    <w:rsid w:val="00960AC8"/>
    <w:rsid w:val="0096167D"/>
    <w:rsid w:val="00961A81"/>
    <w:rsid w:val="00961FBE"/>
    <w:rsid w:val="00964105"/>
    <w:rsid w:val="00964248"/>
    <w:rsid w:val="009645A7"/>
    <w:rsid w:val="00964BBC"/>
    <w:rsid w:val="009656A5"/>
    <w:rsid w:val="00970582"/>
    <w:rsid w:val="00971DAE"/>
    <w:rsid w:val="00974589"/>
    <w:rsid w:val="0097470A"/>
    <w:rsid w:val="00975567"/>
    <w:rsid w:val="0097574B"/>
    <w:rsid w:val="00977A68"/>
    <w:rsid w:val="009806E9"/>
    <w:rsid w:val="00980E28"/>
    <w:rsid w:val="009851F1"/>
    <w:rsid w:val="00986EDE"/>
    <w:rsid w:val="00987234"/>
    <w:rsid w:val="00991B2D"/>
    <w:rsid w:val="00991B66"/>
    <w:rsid w:val="0099277F"/>
    <w:rsid w:val="009932FD"/>
    <w:rsid w:val="00993464"/>
    <w:rsid w:val="00994474"/>
    <w:rsid w:val="0099629B"/>
    <w:rsid w:val="00997067"/>
    <w:rsid w:val="00997DCD"/>
    <w:rsid w:val="009A0621"/>
    <w:rsid w:val="009A0FCB"/>
    <w:rsid w:val="009A13BE"/>
    <w:rsid w:val="009A178B"/>
    <w:rsid w:val="009A2D95"/>
    <w:rsid w:val="009A2DBE"/>
    <w:rsid w:val="009A2E51"/>
    <w:rsid w:val="009A41C3"/>
    <w:rsid w:val="009A6A7B"/>
    <w:rsid w:val="009A7124"/>
    <w:rsid w:val="009A7E49"/>
    <w:rsid w:val="009B1D5C"/>
    <w:rsid w:val="009B2D12"/>
    <w:rsid w:val="009B32CC"/>
    <w:rsid w:val="009B32D3"/>
    <w:rsid w:val="009B3563"/>
    <w:rsid w:val="009B3F64"/>
    <w:rsid w:val="009B5813"/>
    <w:rsid w:val="009B653A"/>
    <w:rsid w:val="009B7AB0"/>
    <w:rsid w:val="009B7DA7"/>
    <w:rsid w:val="009B7DFF"/>
    <w:rsid w:val="009C0A91"/>
    <w:rsid w:val="009C0DA6"/>
    <w:rsid w:val="009C107F"/>
    <w:rsid w:val="009C16F1"/>
    <w:rsid w:val="009C1F67"/>
    <w:rsid w:val="009C31E8"/>
    <w:rsid w:val="009C4CDC"/>
    <w:rsid w:val="009C663C"/>
    <w:rsid w:val="009C73BE"/>
    <w:rsid w:val="009D1235"/>
    <w:rsid w:val="009D7B3A"/>
    <w:rsid w:val="009E0793"/>
    <w:rsid w:val="009E0B35"/>
    <w:rsid w:val="009E2789"/>
    <w:rsid w:val="009E5B45"/>
    <w:rsid w:val="009E6EA1"/>
    <w:rsid w:val="009E70B7"/>
    <w:rsid w:val="009F0182"/>
    <w:rsid w:val="009F0D4C"/>
    <w:rsid w:val="009F11AE"/>
    <w:rsid w:val="009F1D2B"/>
    <w:rsid w:val="009F3010"/>
    <w:rsid w:val="009F4519"/>
    <w:rsid w:val="009F466A"/>
    <w:rsid w:val="009F4B11"/>
    <w:rsid w:val="009F4CFB"/>
    <w:rsid w:val="009F5EE3"/>
    <w:rsid w:val="009F60EE"/>
    <w:rsid w:val="00A00BB9"/>
    <w:rsid w:val="00A0139B"/>
    <w:rsid w:val="00A0212E"/>
    <w:rsid w:val="00A03C77"/>
    <w:rsid w:val="00A04859"/>
    <w:rsid w:val="00A050B5"/>
    <w:rsid w:val="00A05B89"/>
    <w:rsid w:val="00A1131B"/>
    <w:rsid w:val="00A14F75"/>
    <w:rsid w:val="00A151C7"/>
    <w:rsid w:val="00A15816"/>
    <w:rsid w:val="00A16172"/>
    <w:rsid w:val="00A16C41"/>
    <w:rsid w:val="00A16FAF"/>
    <w:rsid w:val="00A21AFB"/>
    <w:rsid w:val="00A26506"/>
    <w:rsid w:val="00A27C8D"/>
    <w:rsid w:val="00A30BCC"/>
    <w:rsid w:val="00A313F4"/>
    <w:rsid w:val="00A328B8"/>
    <w:rsid w:val="00A329FC"/>
    <w:rsid w:val="00A334BB"/>
    <w:rsid w:val="00A346C5"/>
    <w:rsid w:val="00A34844"/>
    <w:rsid w:val="00A35F0D"/>
    <w:rsid w:val="00A36832"/>
    <w:rsid w:val="00A374B3"/>
    <w:rsid w:val="00A40437"/>
    <w:rsid w:val="00A4146F"/>
    <w:rsid w:val="00A4173A"/>
    <w:rsid w:val="00A41C28"/>
    <w:rsid w:val="00A42253"/>
    <w:rsid w:val="00A4270A"/>
    <w:rsid w:val="00A433C8"/>
    <w:rsid w:val="00A4346C"/>
    <w:rsid w:val="00A437E8"/>
    <w:rsid w:val="00A44871"/>
    <w:rsid w:val="00A45D54"/>
    <w:rsid w:val="00A4704C"/>
    <w:rsid w:val="00A51148"/>
    <w:rsid w:val="00A5298C"/>
    <w:rsid w:val="00A535C4"/>
    <w:rsid w:val="00A53B0D"/>
    <w:rsid w:val="00A541C3"/>
    <w:rsid w:val="00A5426B"/>
    <w:rsid w:val="00A54F9F"/>
    <w:rsid w:val="00A5504C"/>
    <w:rsid w:val="00A5588A"/>
    <w:rsid w:val="00A559D0"/>
    <w:rsid w:val="00A562C9"/>
    <w:rsid w:val="00A5647F"/>
    <w:rsid w:val="00A57359"/>
    <w:rsid w:val="00A57CB8"/>
    <w:rsid w:val="00A57F81"/>
    <w:rsid w:val="00A60CF3"/>
    <w:rsid w:val="00A61B94"/>
    <w:rsid w:val="00A627DD"/>
    <w:rsid w:val="00A62E89"/>
    <w:rsid w:val="00A63E76"/>
    <w:rsid w:val="00A64B28"/>
    <w:rsid w:val="00A66AC7"/>
    <w:rsid w:val="00A67105"/>
    <w:rsid w:val="00A6747C"/>
    <w:rsid w:val="00A71828"/>
    <w:rsid w:val="00A728E1"/>
    <w:rsid w:val="00A744EA"/>
    <w:rsid w:val="00A74ADC"/>
    <w:rsid w:val="00A75CDD"/>
    <w:rsid w:val="00A761E7"/>
    <w:rsid w:val="00A764FC"/>
    <w:rsid w:val="00A76645"/>
    <w:rsid w:val="00A772A6"/>
    <w:rsid w:val="00A775E8"/>
    <w:rsid w:val="00A77FC7"/>
    <w:rsid w:val="00A82836"/>
    <w:rsid w:val="00A846C9"/>
    <w:rsid w:val="00A85BB2"/>
    <w:rsid w:val="00A86999"/>
    <w:rsid w:val="00AA133A"/>
    <w:rsid w:val="00AA2FF2"/>
    <w:rsid w:val="00AA335A"/>
    <w:rsid w:val="00AA4106"/>
    <w:rsid w:val="00AA5119"/>
    <w:rsid w:val="00AA5A67"/>
    <w:rsid w:val="00AA7141"/>
    <w:rsid w:val="00AB0491"/>
    <w:rsid w:val="00AB1421"/>
    <w:rsid w:val="00AB1CF3"/>
    <w:rsid w:val="00AB3676"/>
    <w:rsid w:val="00AB4082"/>
    <w:rsid w:val="00AB4761"/>
    <w:rsid w:val="00AB4E43"/>
    <w:rsid w:val="00AB6F5B"/>
    <w:rsid w:val="00AB7E6A"/>
    <w:rsid w:val="00AC00F0"/>
    <w:rsid w:val="00AC1FA5"/>
    <w:rsid w:val="00AC2E6E"/>
    <w:rsid w:val="00AC4C8B"/>
    <w:rsid w:val="00AC5948"/>
    <w:rsid w:val="00AC5CBF"/>
    <w:rsid w:val="00AC6575"/>
    <w:rsid w:val="00AC7473"/>
    <w:rsid w:val="00AD1388"/>
    <w:rsid w:val="00AD46FA"/>
    <w:rsid w:val="00AD4FF5"/>
    <w:rsid w:val="00AD564D"/>
    <w:rsid w:val="00AD6321"/>
    <w:rsid w:val="00AD6387"/>
    <w:rsid w:val="00AD6A7E"/>
    <w:rsid w:val="00AD6CBC"/>
    <w:rsid w:val="00AD7900"/>
    <w:rsid w:val="00AE374A"/>
    <w:rsid w:val="00AE6834"/>
    <w:rsid w:val="00AE7F7A"/>
    <w:rsid w:val="00AF0014"/>
    <w:rsid w:val="00AF17E2"/>
    <w:rsid w:val="00AF29FE"/>
    <w:rsid w:val="00AF2A05"/>
    <w:rsid w:val="00AF4080"/>
    <w:rsid w:val="00AF4690"/>
    <w:rsid w:val="00AF477B"/>
    <w:rsid w:val="00AF4E1F"/>
    <w:rsid w:val="00AF630F"/>
    <w:rsid w:val="00AF6BFD"/>
    <w:rsid w:val="00AF6EF9"/>
    <w:rsid w:val="00AF702E"/>
    <w:rsid w:val="00AF74BF"/>
    <w:rsid w:val="00B0027A"/>
    <w:rsid w:val="00B004A9"/>
    <w:rsid w:val="00B03504"/>
    <w:rsid w:val="00B05295"/>
    <w:rsid w:val="00B05BCE"/>
    <w:rsid w:val="00B07DE5"/>
    <w:rsid w:val="00B102F6"/>
    <w:rsid w:val="00B1139B"/>
    <w:rsid w:val="00B11AFA"/>
    <w:rsid w:val="00B12279"/>
    <w:rsid w:val="00B13368"/>
    <w:rsid w:val="00B14B3B"/>
    <w:rsid w:val="00B15211"/>
    <w:rsid w:val="00B1529E"/>
    <w:rsid w:val="00B15438"/>
    <w:rsid w:val="00B23128"/>
    <w:rsid w:val="00B23295"/>
    <w:rsid w:val="00B232F0"/>
    <w:rsid w:val="00B23D51"/>
    <w:rsid w:val="00B23FC9"/>
    <w:rsid w:val="00B24782"/>
    <w:rsid w:val="00B263D4"/>
    <w:rsid w:val="00B27698"/>
    <w:rsid w:val="00B31D24"/>
    <w:rsid w:val="00B31F3E"/>
    <w:rsid w:val="00B32538"/>
    <w:rsid w:val="00B33B3C"/>
    <w:rsid w:val="00B34F0E"/>
    <w:rsid w:val="00B36804"/>
    <w:rsid w:val="00B43BC3"/>
    <w:rsid w:val="00B50F55"/>
    <w:rsid w:val="00B515B0"/>
    <w:rsid w:val="00B5298E"/>
    <w:rsid w:val="00B52D24"/>
    <w:rsid w:val="00B53BED"/>
    <w:rsid w:val="00B53D26"/>
    <w:rsid w:val="00B53D5C"/>
    <w:rsid w:val="00B54074"/>
    <w:rsid w:val="00B55488"/>
    <w:rsid w:val="00B568C3"/>
    <w:rsid w:val="00B56A31"/>
    <w:rsid w:val="00B57240"/>
    <w:rsid w:val="00B57802"/>
    <w:rsid w:val="00B6060F"/>
    <w:rsid w:val="00B60A2B"/>
    <w:rsid w:val="00B619BC"/>
    <w:rsid w:val="00B63BCD"/>
    <w:rsid w:val="00B63D0E"/>
    <w:rsid w:val="00B65BEE"/>
    <w:rsid w:val="00B7136A"/>
    <w:rsid w:val="00B73C39"/>
    <w:rsid w:val="00B73FCA"/>
    <w:rsid w:val="00B75034"/>
    <w:rsid w:val="00B750CF"/>
    <w:rsid w:val="00B76354"/>
    <w:rsid w:val="00B76E0D"/>
    <w:rsid w:val="00B819C0"/>
    <w:rsid w:val="00B82464"/>
    <w:rsid w:val="00B82A96"/>
    <w:rsid w:val="00B83333"/>
    <w:rsid w:val="00B847B6"/>
    <w:rsid w:val="00B85D31"/>
    <w:rsid w:val="00B868F2"/>
    <w:rsid w:val="00B874DB"/>
    <w:rsid w:val="00B87A02"/>
    <w:rsid w:val="00B90B04"/>
    <w:rsid w:val="00B90B56"/>
    <w:rsid w:val="00B919B9"/>
    <w:rsid w:val="00B91A16"/>
    <w:rsid w:val="00B92004"/>
    <w:rsid w:val="00B928F7"/>
    <w:rsid w:val="00B92CDB"/>
    <w:rsid w:val="00B930DF"/>
    <w:rsid w:val="00B93335"/>
    <w:rsid w:val="00B9462E"/>
    <w:rsid w:val="00B94EEB"/>
    <w:rsid w:val="00B950F1"/>
    <w:rsid w:val="00B956F5"/>
    <w:rsid w:val="00B95763"/>
    <w:rsid w:val="00B962AA"/>
    <w:rsid w:val="00B966E2"/>
    <w:rsid w:val="00BA1512"/>
    <w:rsid w:val="00BA1C7E"/>
    <w:rsid w:val="00BA245A"/>
    <w:rsid w:val="00BA454C"/>
    <w:rsid w:val="00BA4C3D"/>
    <w:rsid w:val="00BA636B"/>
    <w:rsid w:val="00BA7015"/>
    <w:rsid w:val="00BA77E4"/>
    <w:rsid w:val="00BB0C5F"/>
    <w:rsid w:val="00BB200F"/>
    <w:rsid w:val="00BB230E"/>
    <w:rsid w:val="00BB27F3"/>
    <w:rsid w:val="00BB3599"/>
    <w:rsid w:val="00BB3905"/>
    <w:rsid w:val="00BB4158"/>
    <w:rsid w:val="00BB461E"/>
    <w:rsid w:val="00BB68E9"/>
    <w:rsid w:val="00BB7984"/>
    <w:rsid w:val="00BB7C7E"/>
    <w:rsid w:val="00BC0365"/>
    <w:rsid w:val="00BC2177"/>
    <w:rsid w:val="00BC490D"/>
    <w:rsid w:val="00BC4F54"/>
    <w:rsid w:val="00BC51A3"/>
    <w:rsid w:val="00BC6315"/>
    <w:rsid w:val="00BC6C81"/>
    <w:rsid w:val="00BD0F95"/>
    <w:rsid w:val="00BD3313"/>
    <w:rsid w:val="00BD405E"/>
    <w:rsid w:val="00BD4A8D"/>
    <w:rsid w:val="00BD4FBA"/>
    <w:rsid w:val="00BD7DC7"/>
    <w:rsid w:val="00BE0274"/>
    <w:rsid w:val="00BE1879"/>
    <w:rsid w:val="00BE1ECD"/>
    <w:rsid w:val="00BE52ED"/>
    <w:rsid w:val="00BE6936"/>
    <w:rsid w:val="00BE741E"/>
    <w:rsid w:val="00BF190A"/>
    <w:rsid w:val="00BF2530"/>
    <w:rsid w:val="00BF36F7"/>
    <w:rsid w:val="00BF3A84"/>
    <w:rsid w:val="00BF4405"/>
    <w:rsid w:val="00BF450E"/>
    <w:rsid w:val="00BF5F5B"/>
    <w:rsid w:val="00BF6ECA"/>
    <w:rsid w:val="00BF73AE"/>
    <w:rsid w:val="00C00C92"/>
    <w:rsid w:val="00C02FCE"/>
    <w:rsid w:val="00C03039"/>
    <w:rsid w:val="00C03E24"/>
    <w:rsid w:val="00C055FF"/>
    <w:rsid w:val="00C06D1E"/>
    <w:rsid w:val="00C06E0A"/>
    <w:rsid w:val="00C10B99"/>
    <w:rsid w:val="00C113DF"/>
    <w:rsid w:val="00C11D98"/>
    <w:rsid w:val="00C1262C"/>
    <w:rsid w:val="00C15011"/>
    <w:rsid w:val="00C2071B"/>
    <w:rsid w:val="00C238C5"/>
    <w:rsid w:val="00C24091"/>
    <w:rsid w:val="00C247E0"/>
    <w:rsid w:val="00C2515F"/>
    <w:rsid w:val="00C25A03"/>
    <w:rsid w:val="00C26010"/>
    <w:rsid w:val="00C260C0"/>
    <w:rsid w:val="00C26113"/>
    <w:rsid w:val="00C27D24"/>
    <w:rsid w:val="00C27E80"/>
    <w:rsid w:val="00C30962"/>
    <w:rsid w:val="00C30A3B"/>
    <w:rsid w:val="00C3217E"/>
    <w:rsid w:val="00C32F17"/>
    <w:rsid w:val="00C331BD"/>
    <w:rsid w:val="00C34C73"/>
    <w:rsid w:val="00C40F6F"/>
    <w:rsid w:val="00C41D70"/>
    <w:rsid w:val="00C45020"/>
    <w:rsid w:val="00C46313"/>
    <w:rsid w:val="00C474FE"/>
    <w:rsid w:val="00C47D1D"/>
    <w:rsid w:val="00C5040A"/>
    <w:rsid w:val="00C504C7"/>
    <w:rsid w:val="00C54D25"/>
    <w:rsid w:val="00C56C26"/>
    <w:rsid w:val="00C56C38"/>
    <w:rsid w:val="00C6041D"/>
    <w:rsid w:val="00C610BC"/>
    <w:rsid w:val="00C610C5"/>
    <w:rsid w:val="00C61B91"/>
    <w:rsid w:val="00C6282D"/>
    <w:rsid w:val="00C6330F"/>
    <w:rsid w:val="00C656AB"/>
    <w:rsid w:val="00C65DB8"/>
    <w:rsid w:val="00C65EE3"/>
    <w:rsid w:val="00C67015"/>
    <w:rsid w:val="00C672D1"/>
    <w:rsid w:val="00C6772F"/>
    <w:rsid w:val="00C7195E"/>
    <w:rsid w:val="00C72259"/>
    <w:rsid w:val="00C73D00"/>
    <w:rsid w:val="00C74288"/>
    <w:rsid w:val="00C74CD9"/>
    <w:rsid w:val="00C7577B"/>
    <w:rsid w:val="00C768F2"/>
    <w:rsid w:val="00C76A88"/>
    <w:rsid w:val="00C76DDE"/>
    <w:rsid w:val="00C77510"/>
    <w:rsid w:val="00C77CC5"/>
    <w:rsid w:val="00C80149"/>
    <w:rsid w:val="00C80CFB"/>
    <w:rsid w:val="00C812D6"/>
    <w:rsid w:val="00C81B1F"/>
    <w:rsid w:val="00C8286C"/>
    <w:rsid w:val="00C828CB"/>
    <w:rsid w:val="00C845E8"/>
    <w:rsid w:val="00C8474F"/>
    <w:rsid w:val="00C85BCF"/>
    <w:rsid w:val="00C862BA"/>
    <w:rsid w:val="00C875BA"/>
    <w:rsid w:val="00C90012"/>
    <w:rsid w:val="00C917DD"/>
    <w:rsid w:val="00C91AC9"/>
    <w:rsid w:val="00C93EE5"/>
    <w:rsid w:val="00C94654"/>
    <w:rsid w:val="00C948AD"/>
    <w:rsid w:val="00C95292"/>
    <w:rsid w:val="00C95CE7"/>
    <w:rsid w:val="00C9634C"/>
    <w:rsid w:val="00C97110"/>
    <w:rsid w:val="00C97765"/>
    <w:rsid w:val="00C979B5"/>
    <w:rsid w:val="00C97D98"/>
    <w:rsid w:val="00CA05C1"/>
    <w:rsid w:val="00CA1B06"/>
    <w:rsid w:val="00CA631B"/>
    <w:rsid w:val="00CA7725"/>
    <w:rsid w:val="00CB0E97"/>
    <w:rsid w:val="00CB100C"/>
    <w:rsid w:val="00CB2ACF"/>
    <w:rsid w:val="00CB6395"/>
    <w:rsid w:val="00CB70F3"/>
    <w:rsid w:val="00CB7106"/>
    <w:rsid w:val="00CB7210"/>
    <w:rsid w:val="00CC0E16"/>
    <w:rsid w:val="00CC142E"/>
    <w:rsid w:val="00CC26BA"/>
    <w:rsid w:val="00CC2761"/>
    <w:rsid w:val="00CC3CEF"/>
    <w:rsid w:val="00CC5022"/>
    <w:rsid w:val="00CC5D99"/>
    <w:rsid w:val="00CD2369"/>
    <w:rsid w:val="00CD2463"/>
    <w:rsid w:val="00CD7B97"/>
    <w:rsid w:val="00CE0569"/>
    <w:rsid w:val="00CE082A"/>
    <w:rsid w:val="00CE0BE3"/>
    <w:rsid w:val="00CE1FA3"/>
    <w:rsid w:val="00CE292C"/>
    <w:rsid w:val="00CE2BB9"/>
    <w:rsid w:val="00CE2D72"/>
    <w:rsid w:val="00CE3122"/>
    <w:rsid w:val="00CE5C6D"/>
    <w:rsid w:val="00CE7466"/>
    <w:rsid w:val="00CE7BC6"/>
    <w:rsid w:val="00CE7D54"/>
    <w:rsid w:val="00CE7DEE"/>
    <w:rsid w:val="00CF1776"/>
    <w:rsid w:val="00CF2B70"/>
    <w:rsid w:val="00CF36B9"/>
    <w:rsid w:val="00CF3BA5"/>
    <w:rsid w:val="00CF3E9D"/>
    <w:rsid w:val="00CF521C"/>
    <w:rsid w:val="00CF5371"/>
    <w:rsid w:val="00CF553E"/>
    <w:rsid w:val="00CF666E"/>
    <w:rsid w:val="00D0024C"/>
    <w:rsid w:val="00D0176D"/>
    <w:rsid w:val="00D01C7E"/>
    <w:rsid w:val="00D01E82"/>
    <w:rsid w:val="00D02416"/>
    <w:rsid w:val="00D039CD"/>
    <w:rsid w:val="00D052B4"/>
    <w:rsid w:val="00D06B4C"/>
    <w:rsid w:val="00D1053B"/>
    <w:rsid w:val="00D1056A"/>
    <w:rsid w:val="00D12752"/>
    <w:rsid w:val="00D13701"/>
    <w:rsid w:val="00D14365"/>
    <w:rsid w:val="00D144AC"/>
    <w:rsid w:val="00D1496F"/>
    <w:rsid w:val="00D1513B"/>
    <w:rsid w:val="00D158BF"/>
    <w:rsid w:val="00D16EB0"/>
    <w:rsid w:val="00D17627"/>
    <w:rsid w:val="00D17D36"/>
    <w:rsid w:val="00D212F4"/>
    <w:rsid w:val="00D22891"/>
    <w:rsid w:val="00D22ABC"/>
    <w:rsid w:val="00D22E02"/>
    <w:rsid w:val="00D23F74"/>
    <w:rsid w:val="00D24FFB"/>
    <w:rsid w:val="00D261F5"/>
    <w:rsid w:val="00D27F51"/>
    <w:rsid w:val="00D30118"/>
    <w:rsid w:val="00D30C6B"/>
    <w:rsid w:val="00D311F3"/>
    <w:rsid w:val="00D31C1D"/>
    <w:rsid w:val="00D338F7"/>
    <w:rsid w:val="00D35885"/>
    <w:rsid w:val="00D36666"/>
    <w:rsid w:val="00D37CAC"/>
    <w:rsid w:val="00D4076A"/>
    <w:rsid w:val="00D414C3"/>
    <w:rsid w:val="00D41888"/>
    <w:rsid w:val="00D4232D"/>
    <w:rsid w:val="00D4317E"/>
    <w:rsid w:val="00D44EE9"/>
    <w:rsid w:val="00D454E6"/>
    <w:rsid w:val="00D460F1"/>
    <w:rsid w:val="00D4687E"/>
    <w:rsid w:val="00D47B28"/>
    <w:rsid w:val="00D50877"/>
    <w:rsid w:val="00D50878"/>
    <w:rsid w:val="00D513FF"/>
    <w:rsid w:val="00D51561"/>
    <w:rsid w:val="00D52314"/>
    <w:rsid w:val="00D52905"/>
    <w:rsid w:val="00D5400E"/>
    <w:rsid w:val="00D54CB1"/>
    <w:rsid w:val="00D55155"/>
    <w:rsid w:val="00D55158"/>
    <w:rsid w:val="00D55754"/>
    <w:rsid w:val="00D57DE8"/>
    <w:rsid w:val="00D611E8"/>
    <w:rsid w:val="00D61D0E"/>
    <w:rsid w:val="00D6216C"/>
    <w:rsid w:val="00D624C6"/>
    <w:rsid w:val="00D62A0D"/>
    <w:rsid w:val="00D630A9"/>
    <w:rsid w:val="00D63548"/>
    <w:rsid w:val="00D65805"/>
    <w:rsid w:val="00D65A96"/>
    <w:rsid w:val="00D70125"/>
    <w:rsid w:val="00D70F63"/>
    <w:rsid w:val="00D71FB7"/>
    <w:rsid w:val="00D728F9"/>
    <w:rsid w:val="00D72E62"/>
    <w:rsid w:val="00D73480"/>
    <w:rsid w:val="00D74A2B"/>
    <w:rsid w:val="00D750E2"/>
    <w:rsid w:val="00D76713"/>
    <w:rsid w:val="00D769A3"/>
    <w:rsid w:val="00D77087"/>
    <w:rsid w:val="00D772F8"/>
    <w:rsid w:val="00D77F84"/>
    <w:rsid w:val="00D80222"/>
    <w:rsid w:val="00D82658"/>
    <w:rsid w:val="00D82E12"/>
    <w:rsid w:val="00D86613"/>
    <w:rsid w:val="00D902D3"/>
    <w:rsid w:val="00D90D15"/>
    <w:rsid w:val="00D91F32"/>
    <w:rsid w:val="00D920AD"/>
    <w:rsid w:val="00D93A9A"/>
    <w:rsid w:val="00D9428F"/>
    <w:rsid w:val="00D97630"/>
    <w:rsid w:val="00DA227F"/>
    <w:rsid w:val="00DA2B32"/>
    <w:rsid w:val="00DA34B2"/>
    <w:rsid w:val="00DA42EE"/>
    <w:rsid w:val="00DA515C"/>
    <w:rsid w:val="00DA5A3D"/>
    <w:rsid w:val="00DA7892"/>
    <w:rsid w:val="00DB012F"/>
    <w:rsid w:val="00DB0D20"/>
    <w:rsid w:val="00DB314F"/>
    <w:rsid w:val="00DB5284"/>
    <w:rsid w:val="00DB5988"/>
    <w:rsid w:val="00DB5E76"/>
    <w:rsid w:val="00DB65BF"/>
    <w:rsid w:val="00DB6A6B"/>
    <w:rsid w:val="00DC02A2"/>
    <w:rsid w:val="00DC04E6"/>
    <w:rsid w:val="00DC1F0C"/>
    <w:rsid w:val="00DC2707"/>
    <w:rsid w:val="00DC2E44"/>
    <w:rsid w:val="00DC37AC"/>
    <w:rsid w:val="00DC3A1D"/>
    <w:rsid w:val="00DC3CD8"/>
    <w:rsid w:val="00DC3D41"/>
    <w:rsid w:val="00DC4E22"/>
    <w:rsid w:val="00DC5E04"/>
    <w:rsid w:val="00DC7253"/>
    <w:rsid w:val="00DC7AAA"/>
    <w:rsid w:val="00DD059D"/>
    <w:rsid w:val="00DD066D"/>
    <w:rsid w:val="00DD13E6"/>
    <w:rsid w:val="00DD2327"/>
    <w:rsid w:val="00DD4866"/>
    <w:rsid w:val="00DD5685"/>
    <w:rsid w:val="00DD66FD"/>
    <w:rsid w:val="00DD6EFF"/>
    <w:rsid w:val="00DD7761"/>
    <w:rsid w:val="00DE08B0"/>
    <w:rsid w:val="00DE15F8"/>
    <w:rsid w:val="00DE17E6"/>
    <w:rsid w:val="00DE196F"/>
    <w:rsid w:val="00DE27B1"/>
    <w:rsid w:val="00DE2B3E"/>
    <w:rsid w:val="00DE3219"/>
    <w:rsid w:val="00DE3497"/>
    <w:rsid w:val="00DE39D3"/>
    <w:rsid w:val="00DE4353"/>
    <w:rsid w:val="00DE4475"/>
    <w:rsid w:val="00DE5311"/>
    <w:rsid w:val="00DE5763"/>
    <w:rsid w:val="00DE669E"/>
    <w:rsid w:val="00DE7695"/>
    <w:rsid w:val="00DE7C60"/>
    <w:rsid w:val="00DF0992"/>
    <w:rsid w:val="00DF1909"/>
    <w:rsid w:val="00DF23BA"/>
    <w:rsid w:val="00DF28D0"/>
    <w:rsid w:val="00DF2971"/>
    <w:rsid w:val="00DF29F2"/>
    <w:rsid w:val="00DF406C"/>
    <w:rsid w:val="00DF44C0"/>
    <w:rsid w:val="00DF548A"/>
    <w:rsid w:val="00DF5F60"/>
    <w:rsid w:val="00E02EC1"/>
    <w:rsid w:val="00E037F4"/>
    <w:rsid w:val="00E05FE6"/>
    <w:rsid w:val="00E06114"/>
    <w:rsid w:val="00E063B4"/>
    <w:rsid w:val="00E0667B"/>
    <w:rsid w:val="00E06875"/>
    <w:rsid w:val="00E07299"/>
    <w:rsid w:val="00E11186"/>
    <w:rsid w:val="00E14BDF"/>
    <w:rsid w:val="00E20554"/>
    <w:rsid w:val="00E20AF7"/>
    <w:rsid w:val="00E20F4A"/>
    <w:rsid w:val="00E2449D"/>
    <w:rsid w:val="00E256E7"/>
    <w:rsid w:val="00E30840"/>
    <w:rsid w:val="00E30FB2"/>
    <w:rsid w:val="00E31091"/>
    <w:rsid w:val="00E31CF7"/>
    <w:rsid w:val="00E33845"/>
    <w:rsid w:val="00E35DA9"/>
    <w:rsid w:val="00E422D3"/>
    <w:rsid w:val="00E42489"/>
    <w:rsid w:val="00E4264E"/>
    <w:rsid w:val="00E429A6"/>
    <w:rsid w:val="00E43537"/>
    <w:rsid w:val="00E4388B"/>
    <w:rsid w:val="00E445B8"/>
    <w:rsid w:val="00E45225"/>
    <w:rsid w:val="00E46BCC"/>
    <w:rsid w:val="00E47E25"/>
    <w:rsid w:val="00E509AA"/>
    <w:rsid w:val="00E50A9C"/>
    <w:rsid w:val="00E51060"/>
    <w:rsid w:val="00E510DA"/>
    <w:rsid w:val="00E511D4"/>
    <w:rsid w:val="00E52319"/>
    <w:rsid w:val="00E53150"/>
    <w:rsid w:val="00E5469B"/>
    <w:rsid w:val="00E54926"/>
    <w:rsid w:val="00E55724"/>
    <w:rsid w:val="00E5589C"/>
    <w:rsid w:val="00E56968"/>
    <w:rsid w:val="00E5776B"/>
    <w:rsid w:val="00E57890"/>
    <w:rsid w:val="00E5796A"/>
    <w:rsid w:val="00E60627"/>
    <w:rsid w:val="00E6066E"/>
    <w:rsid w:val="00E60D18"/>
    <w:rsid w:val="00E6293A"/>
    <w:rsid w:val="00E64D9A"/>
    <w:rsid w:val="00E6746B"/>
    <w:rsid w:val="00E70B5A"/>
    <w:rsid w:val="00E71190"/>
    <w:rsid w:val="00E71862"/>
    <w:rsid w:val="00E7209E"/>
    <w:rsid w:val="00E7353E"/>
    <w:rsid w:val="00E73C7B"/>
    <w:rsid w:val="00E7513D"/>
    <w:rsid w:val="00E80752"/>
    <w:rsid w:val="00E80C9D"/>
    <w:rsid w:val="00E814DC"/>
    <w:rsid w:val="00E81EB1"/>
    <w:rsid w:val="00E840DB"/>
    <w:rsid w:val="00E842EA"/>
    <w:rsid w:val="00E847F3"/>
    <w:rsid w:val="00E85775"/>
    <w:rsid w:val="00E868CB"/>
    <w:rsid w:val="00E86C86"/>
    <w:rsid w:val="00E8742C"/>
    <w:rsid w:val="00E9156A"/>
    <w:rsid w:val="00E91896"/>
    <w:rsid w:val="00E91B04"/>
    <w:rsid w:val="00E93224"/>
    <w:rsid w:val="00E94D77"/>
    <w:rsid w:val="00E95885"/>
    <w:rsid w:val="00E95ABF"/>
    <w:rsid w:val="00E96646"/>
    <w:rsid w:val="00E970B5"/>
    <w:rsid w:val="00E9736E"/>
    <w:rsid w:val="00E97A9D"/>
    <w:rsid w:val="00EA03EB"/>
    <w:rsid w:val="00EA0E16"/>
    <w:rsid w:val="00EA12FF"/>
    <w:rsid w:val="00EA1876"/>
    <w:rsid w:val="00EA243D"/>
    <w:rsid w:val="00EA41D9"/>
    <w:rsid w:val="00EA4BC8"/>
    <w:rsid w:val="00EB01B4"/>
    <w:rsid w:val="00EB0212"/>
    <w:rsid w:val="00EB052B"/>
    <w:rsid w:val="00EB0A10"/>
    <w:rsid w:val="00EB0ECE"/>
    <w:rsid w:val="00EB1245"/>
    <w:rsid w:val="00EB1454"/>
    <w:rsid w:val="00EB584B"/>
    <w:rsid w:val="00EC1862"/>
    <w:rsid w:val="00EC2995"/>
    <w:rsid w:val="00EC3506"/>
    <w:rsid w:val="00EC3D91"/>
    <w:rsid w:val="00EC49E0"/>
    <w:rsid w:val="00EC578A"/>
    <w:rsid w:val="00EC6865"/>
    <w:rsid w:val="00EC6D04"/>
    <w:rsid w:val="00EC73AF"/>
    <w:rsid w:val="00EC74F7"/>
    <w:rsid w:val="00ED11CD"/>
    <w:rsid w:val="00ED36B6"/>
    <w:rsid w:val="00ED4588"/>
    <w:rsid w:val="00ED58B1"/>
    <w:rsid w:val="00ED644D"/>
    <w:rsid w:val="00ED6E87"/>
    <w:rsid w:val="00EE0D62"/>
    <w:rsid w:val="00EE5347"/>
    <w:rsid w:val="00EE68F5"/>
    <w:rsid w:val="00EE72B6"/>
    <w:rsid w:val="00EE7A18"/>
    <w:rsid w:val="00EF0F2E"/>
    <w:rsid w:val="00EF19E0"/>
    <w:rsid w:val="00EF2368"/>
    <w:rsid w:val="00EF32A3"/>
    <w:rsid w:val="00EF5659"/>
    <w:rsid w:val="00EF6AAB"/>
    <w:rsid w:val="00EF712E"/>
    <w:rsid w:val="00EFB8C8"/>
    <w:rsid w:val="00F00FBE"/>
    <w:rsid w:val="00F01EAD"/>
    <w:rsid w:val="00F02C8D"/>
    <w:rsid w:val="00F0497C"/>
    <w:rsid w:val="00F05690"/>
    <w:rsid w:val="00F06C0F"/>
    <w:rsid w:val="00F07988"/>
    <w:rsid w:val="00F100E0"/>
    <w:rsid w:val="00F101EA"/>
    <w:rsid w:val="00F128E1"/>
    <w:rsid w:val="00F15382"/>
    <w:rsid w:val="00F15406"/>
    <w:rsid w:val="00F1584F"/>
    <w:rsid w:val="00F17D20"/>
    <w:rsid w:val="00F20E81"/>
    <w:rsid w:val="00F2176A"/>
    <w:rsid w:val="00F21EE9"/>
    <w:rsid w:val="00F2385C"/>
    <w:rsid w:val="00F24674"/>
    <w:rsid w:val="00F25999"/>
    <w:rsid w:val="00F266DF"/>
    <w:rsid w:val="00F26837"/>
    <w:rsid w:val="00F27607"/>
    <w:rsid w:val="00F27B8E"/>
    <w:rsid w:val="00F329F0"/>
    <w:rsid w:val="00F32FE0"/>
    <w:rsid w:val="00F3444F"/>
    <w:rsid w:val="00F37B16"/>
    <w:rsid w:val="00F37CDF"/>
    <w:rsid w:val="00F37EB8"/>
    <w:rsid w:val="00F37F66"/>
    <w:rsid w:val="00F40980"/>
    <w:rsid w:val="00F40C72"/>
    <w:rsid w:val="00F40CFA"/>
    <w:rsid w:val="00F4162F"/>
    <w:rsid w:val="00F41860"/>
    <w:rsid w:val="00F41F9F"/>
    <w:rsid w:val="00F43034"/>
    <w:rsid w:val="00F454DF"/>
    <w:rsid w:val="00F45F50"/>
    <w:rsid w:val="00F460E3"/>
    <w:rsid w:val="00F4748F"/>
    <w:rsid w:val="00F50761"/>
    <w:rsid w:val="00F518D5"/>
    <w:rsid w:val="00F51FF3"/>
    <w:rsid w:val="00F536F7"/>
    <w:rsid w:val="00F539CC"/>
    <w:rsid w:val="00F55045"/>
    <w:rsid w:val="00F5641C"/>
    <w:rsid w:val="00F56968"/>
    <w:rsid w:val="00F607ED"/>
    <w:rsid w:val="00F60D75"/>
    <w:rsid w:val="00F619EA"/>
    <w:rsid w:val="00F63300"/>
    <w:rsid w:val="00F63994"/>
    <w:rsid w:val="00F63B78"/>
    <w:rsid w:val="00F6535A"/>
    <w:rsid w:val="00F65E31"/>
    <w:rsid w:val="00F661A9"/>
    <w:rsid w:val="00F66D00"/>
    <w:rsid w:val="00F67160"/>
    <w:rsid w:val="00F710E0"/>
    <w:rsid w:val="00F71AC0"/>
    <w:rsid w:val="00F71FE2"/>
    <w:rsid w:val="00F73702"/>
    <w:rsid w:val="00F74AC9"/>
    <w:rsid w:val="00F765C6"/>
    <w:rsid w:val="00F769DA"/>
    <w:rsid w:val="00F77829"/>
    <w:rsid w:val="00F77B1F"/>
    <w:rsid w:val="00F77D1F"/>
    <w:rsid w:val="00F77F0D"/>
    <w:rsid w:val="00F8025C"/>
    <w:rsid w:val="00F80588"/>
    <w:rsid w:val="00F806B4"/>
    <w:rsid w:val="00F80AD5"/>
    <w:rsid w:val="00F81167"/>
    <w:rsid w:val="00F8291F"/>
    <w:rsid w:val="00F829B4"/>
    <w:rsid w:val="00F83508"/>
    <w:rsid w:val="00F83574"/>
    <w:rsid w:val="00F83E8E"/>
    <w:rsid w:val="00F8557E"/>
    <w:rsid w:val="00F85F28"/>
    <w:rsid w:val="00F86A75"/>
    <w:rsid w:val="00F87FCB"/>
    <w:rsid w:val="00F90F17"/>
    <w:rsid w:val="00F9117B"/>
    <w:rsid w:val="00F91638"/>
    <w:rsid w:val="00F932D4"/>
    <w:rsid w:val="00F937EB"/>
    <w:rsid w:val="00F9389A"/>
    <w:rsid w:val="00F93EFB"/>
    <w:rsid w:val="00F94083"/>
    <w:rsid w:val="00F949BC"/>
    <w:rsid w:val="00F95366"/>
    <w:rsid w:val="00F95E58"/>
    <w:rsid w:val="00FA2487"/>
    <w:rsid w:val="00FA25A4"/>
    <w:rsid w:val="00FA5B71"/>
    <w:rsid w:val="00FA652D"/>
    <w:rsid w:val="00FA6E86"/>
    <w:rsid w:val="00FA7BA2"/>
    <w:rsid w:val="00FB0262"/>
    <w:rsid w:val="00FB0328"/>
    <w:rsid w:val="00FB03EF"/>
    <w:rsid w:val="00FB03F6"/>
    <w:rsid w:val="00FB0F9C"/>
    <w:rsid w:val="00FB1AAC"/>
    <w:rsid w:val="00FB3B44"/>
    <w:rsid w:val="00FB66BA"/>
    <w:rsid w:val="00FB6BC8"/>
    <w:rsid w:val="00FB79BD"/>
    <w:rsid w:val="00FC0EB4"/>
    <w:rsid w:val="00FC2703"/>
    <w:rsid w:val="00FC291E"/>
    <w:rsid w:val="00FC3722"/>
    <w:rsid w:val="00FC432B"/>
    <w:rsid w:val="00FC4645"/>
    <w:rsid w:val="00FC47B5"/>
    <w:rsid w:val="00FC47E7"/>
    <w:rsid w:val="00FC4BEC"/>
    <w:rsid w:val="00FC67F9"/>
    <w:rsid w:val="00FCE37C"/>
    <w:rsid w:val="00FD06EF"/>
    <w:rsid w:val="00FD0A2A"/>
    <w:rsid w:val="00FD0DE5"/>
    <w:rsid w:val="00FD1214"/>
    <w:rsid w:val="00FD2186"/>
    <w:rsid w:val="00FD3BC1"/>
    <w:rsid w:val="00FD3C4D"/>
    <w:rsid w:val="00FD4598"/>
    <w:rsid w:val="00FD56F0"/>
    <w:rsid w:val="00FD6B11"/>
    <w:rsid w:val="00FD6F4B"/>
    <w:rsid w:val="00FD71EE"/>
    <w:rsid w:val="00FD7376"/>
    <w:rsid w:val="00FE1A9C"/>
    <w:rsid w:val="00FE1EB8"/>
    <w:rsid w:val="00FE277F"/>
    <w:rsid w:val="00FE2F58"/>
    <w:rsid w:val="00FE6919"/>
    <w:rsid w:val="00FE79ED"/>
    <w:rsid w:val="00FF2D17"/>
    <w:rsid w:val="00FF42BA"/>
    <w:rsid w:val="00FF591A"/>
    <w:rsid w:val="00FF6277"/>
    <w:rsid w:val="00FF74CC"/>
    <w:rsid w:val="00FF7761"/>
    <w:rsid w:val="0179CFEE"/>
    <w:rsid w:val="018482A5"/>
    <w:rsid w:val="01AA88A0"/>
    <w:rsid w:val="01D993F1"/>
    <w:rsid w:val="01E13488"/>
    <w:rsid w:val="0234555F"/>
    <w:rsid w:val="0249C9F1"/>
    <w:rsid w:val="02A412F0"/>
    <w:rsid w:val="02E66246"/>
    <w:rsid w:val="0305B2D7"/>
    <w:rsid w:val="031BED90"/>
    <w:rsid w:val="032D9BFA"/>
    <w:rsid w:val="037A0784"/>
    <w:rsid w:val="038F3FD2"/>
    <w:rsid w:val="03B03A2F"/>
    <w:rsid w:val="03D42B3D"/>
    <w:rsid w:val="0411070D"/>
    <w:rsid w:val="043A40B5"/>
    <w:rsid w:val="046DECE8"/>
    <w:rsid w:val="04744036"/>
    <w:rsid w:val="048A6D64"/>
    <w:rsid w:val="04A54D31"/>
    <w:rsid w:val="04C14CCD"/>
    <w:rsid w:val="04DCCFC7"/>
    <w:rsid w:val="052BC3DF"/>
    <w:rsid w:val="0563B810"/>
    <w:rsid w:val="05E33495"/>
    <w:rsid w:val="06188A7C"/>
    <w:rsid w:val="0668BC26"/>
    <w:rsid w:val="06AFFF36"/>
    <w:rsid w:val="06B77855"/>
    <w:rsid w:val="06E433AF"/>
    <w:rsid w:val="07356DCD"/>
    <w:rsid w:val="07740F1C"/>
    <w:rsid w:val="077ADC0B"/>
    <w:rsid w:val="077C6D08"/>
    <w:rsid w:val="08736C57"/>
    <w:rsid w:val="08A5F7A7"/>
    <w:rsid w:val="090028FA"/>
    <w:rsid w:val="0923EC13"/>
    <w:rsid w:val="09373BE8"/>
    <w:rsid w:val="09A1DFEB"/>
    <w:rsid w:val="09A75D4A"/>
    <w:rsid w:val="09E9240E"/>
    <w:rsid w:val="09FC3A95"/>
    <w:rsid w:val="0A15050B"/>
    <w:rsid w:val="0A454010"/>
    <w:rsid w:val="0A4C4881"/>
    <w:rsid w:val="0B0E66F8"/>
    <w:rsid w:val="0B16442F"/>
    <w:rsid w:val="0B19D8DE"/>
    <w:rsid w:val="0B2926E0"/>
    <w:rsid w:val="0B3657F5"/>
    <w:rsid w:val="0B9FC43A"/>
    <w:rsid w:val="0BB1E75A"/>
    <w:rsid w:val="0BCCC560"/>
    <w:rsid w:val="0BD29ABD"/>
    <w:rsid w:val="0C1AECC6"/>
    <w:rsid w:val="0C220F5D"/>
    <w:rsid w:val="0C341C94"/>
    <w:rsid w:val="0C3977BD"/>
    <w:rsid w:val="0C4A9B81"/>
    <w:rsid w:val="0C721E9F"/>
    <w:rsid w:val="0CB86129"/>
    <w:rsid w:val="0CEFC349"/>
    <w:rsid w:val="0D7A04B8"/>
    <w:rsid w:val="0D85FF96"/>
    <w:rsid w:val="0DD3465C"/>
    <w:rsid w:val="0DD83002"/>
    <w:rsid w:val="0DE4549F"/>
    <w:rsid w:val="0DF09705"/>
    <w:rsid w:val="0E66090A"/>
    <w:rsid w:val="0E98FD1E"/>
    <w:rsid w:val="0EE316DF"/>
    <w:rsid w:val="0EF0A065"/>
    <w:rsid w:val="0F067A63"/>
    <w:rsid w:val="0F0D083A"/>
    <w:rsid w:val="0F37E8B7"/>
    <w:rsid w:val="0FC4E70F"/>
    <w:rsid w:val="0FE6859A"/>
    <w:rsid w:val="1009B833"/>
    <w:rsid w:val="1031CA38"/>
    <w:rsid w:val="10333541"/>
    <w:rsid w:val="1096B5B8"/>
    <w:rsid w:val="109FEED7"/>
    <w:rsid w:val="10A9276C"/>
    <w:rsid w:val="10CDB8A4"/>
    <w:rsid w:val="10D17964"/>
    <w:rsid w:val="10E5022B"/>
    <w:rsid w:val="11887FAB"/>
    <w:rsid w:val="119CC12F"/>
    <w:rsid w:val="11B8C528"/>
    <w:rsid w:val="11EB30FD"/>
    <w:rsid w:val="11ECFE93"/>
    <w:rsid w:val="11F6FB35"/>
    <w:rsid w:val="1200A546"/>
    <w:rsid w:val="120A393B"/>
    <w:rsid w:val="121C5AEB"/>
    <w:rsid w:val="122C408D"/>
    <w:rsid w:val="128091CF"/>
    <w:rsid w:val="12B54A33"/>
    <w:rsid w:val="12CE1B9B"/>
    <w:rsid w:val="131AEF18"/>
    <w:rsid w:val="1336E492"/>
    <w:rsid w:val="1380BD84"/>
    <w:rsid w:val="13959E08"/>
    <w:rsid w:val="13E8037F"/>
    <w:rsid w:val="143D0C90"/>
    <w:rsid w:val="146A30AE"/>
    <w:rsid w:val="149E2955"/>
    <w:rsid w:val="14D5BD8E"/>
    <w:rsid w:val="1507BE17"/>
    <w:rsid w:val="1516E453"/>
    <w:rsid w:val="154B8630"/>
    <w:rsid w:val="154CDF4B"/>
    <w:rsid w:val="154E0A15"/>
    <w:rsid w:val="15B42BB4"/>
    <w:rsid w:val="15EE14A2"/>
    <w:rsid w:val="1622867F"/>
    <w:rsid w:val="1677F319"/>
    <w:rsid w:val="167DC3EB"/>
    <w:rsid w:val="16AAA724"/>
    <w:rsid w:val="16BD5593"/>
    <w:rsid w:val="16C71838"/>
    <w:rsid w:val="16D4F88C"/>
    <w:rsid w:val="170A6803"/>
    <w:rsid w:val="17644F53"/>
    <w:rsid w:val="176D4D8B"/>
    <w:rsid w:val="17A43D16"/>
    <w:rsid w:val="17B34087"/>
    <w:rsid w:val="17B34BBA"/>
    <w:rsid w:val="17BF4DBF"/>
    <w:rsid w:val="17CC98B4"/>
    <w:rsid w:val="17F8F8CF"/>
    <w:rsid w:val="17FC698D"/>
    <w:rsid w:val="180FC792"/>
    <w:rsid w:val="187F817E"/>
    <w:rsid w:val="18B59A0B"/>
    <w:rsid w:val="18D5CA8A"/>
    <w:rsid w:val="18E1B319"/>
    <w:rsid w:val="191B3C5C"/>
    <w:rsid w:val="192C888D"/>
    <w:rsid w:val="194C1E1C"/>
    <w:rsid w:val="197D82CF"/>
    <w:rsid w:val="19B55E57"/>
    <w:rsid w:val="19D202DC"/>
    <w:rsid w:val="19D7CFEE"/>
    <w:rsid w:val="19E19DBA"/>
    <w:rsid w:val="19F447EA"/>
    <w:rsid w:val="1A031414"/>
    <w:rsid w:val="1A15D335"/>
    <w:rsid w:val="1A594EE7"/>
    <w:rsid w:val="1A61B693"/>
    <w:rsid w:val="1A7653D5"/>
    <w:rsid w:val="1A76DA64"/>
    <w:rsid w:val="1AC46838"/>
    <w:rsid w:val="1B443E6D"/>
    <w:rsid w:val="1B5DCA91"/>
    <w:rsid w:val="1B827431"/>
    <w:rsid w:val="1B877FC8"/>
    <w:rsid w:val="1BFC1720"/>
    <w:rsid w:val="1C11FF3D"/>
    <w:rsid w:val="1C610603"/>
    <w:rsid w:val="1C621F74"/>
    <w:rsid w:val="1C8AC560"/>
    <w:rsid w:val="1C914307"/>
    <w:rsid w:val="1C941D56"/>
    <w:rsid w:val="1D07FDE1"/>
    <w:rsid w:val="1D1CE25F"/>
    <w:rsid w:val="1D343931"/>
    <w:rsid w:val="1D769F2E"/>
    <w:rsid w:val="1DB70775"/>
    <w:rsid w:val="1DDA6060"/>
    <w:rsid w:val="1DEF686B"/>
    <w:rsid w:val="1DFF935F"/>
    <w:rsid w:val="1E1772FF"/>
    <w:rsid w:val="1E3CABED"/>
    <w:rsid w:val="1E567646"/>
    <w:rsid w:val="1E5E65CE"/>
    <w:rsid w:val="1E688875"/>
    <w:rsid w:val="1E75E777"/>
    <w:rsid w:val="1ECAC4CF"/>
    <w:rsid w:val="1ED41F41"/>
    <w:rsid w:val="1ED87526"/>
    <w:rsid w:val="1EF99273"/>
    <w:rsid w:val="1F43945D"/>
    <w:rsid w:val="1F60AC05"/>
    <w:rsid w:val="1F912631"/>
    <w:rsid w:val="1FB3027F"/>
    <w:rsid w:val="1FE702D4"/>
    <w:rsid w:val="1FF0B98B"/>
    <w:rsid w:val="207972BC"/>
    <w:rsid w:val="20F85F7B"/>
    <w:rsid w:val="2116F3C9"/>
    <w:rsid w:val="212635E7"/>
    <w:rsid w:val="21320F73"/>
    <w:rsid w:val="2143A8FC"/>
    <w:rsid w:val="2153DB3C"/>
    <w:rsid w:val="216187E8"/>
    <w:rsid w:val="2162E669"/>
    <w:rsid w:val="21748A4A"/>
    <w:rsid w:val="2188748D"/>
    <w:rsid w:val="21B206A4"/>
    <w:rsid w:val="22ADADA5"/>
    <w:rsid w:val="22C1C6C7"/>
    <w:rsid w:val="2337B72E"/>
    <w:rsid w:val="23453229"/>
    <w:rsid w:val="23526D33"/>
    <w:rsid w:val="2358FE48"/>
    <w:rsid w:val="2373F08B"/>
    <w:rsid w:val="23C0301D"/>
    <w:rsid w:val="23D068C5"/>
    <w:rsid w:val="23EAD844"/>
    <w:rsid w:val="23F1E69E"/>
    <w:rsid w:val="23F7E177"/>
    <w:rsid w:val="243BB416"/>
    <w:rsid w:val="245A1AEA"/>
    <w:rsid w:val="248F9723"/>
    <w:rsid w:val="24AD62EB"/>
    <w:rsid w:val="24D03B05"/>
    <w:rsid w:val="24D320BC"/>
    <w:rsid w:val="250E87A7"/>
    <w:rsid w:val="25145E41"/>
    <w:rsid w:val="2516B339"/>
    <w:rsid w:val="2585347F"/>
    <w:rsid w:val="25A7991A"/>
    <w:rsid w:val="25BD5F29"/>
    <w:rsid w:val="25DFD42B"/>
    <w:rsid w:val="26035151"/>
    <w:rsid w:val="267F2981"/>
    <w:rsid w:val="268C2066"/>
    <w:rsid w:val="26B3F744"/>
    <w:rsid w:val="272BE43B"/>
    <w:rsid w:val="277955E0"/>
    <w:rsid w:val="27931C97"/>
    <w:rsid w:val="27A7D9D8"/>
    <w:rsid w:val="27AB43AE"/>
    <w:rsid w:val="282A8E05"/>
    <w:rsid w:val="282F67F4"/>
    <w:rsid w:val="283DBF9A"/>
    <w:rsid w:val="285C4FF3"/>
    <w:rsid w:val="2882B842"/>
    <w:rsid w:val="2897A13F"/>
    <w:rsid w:val="289F6213"/>
    <w:rsid w:val="28C121F8"/>
    <w:rsid w:val="28D557A3"/>
    <w:rsid w:val="291ECEF4"/>
    <w:rsid w:val="292E89A8"/>
    <w:rsid w:val="2935A95D"/>
    <w:rsid w:val="2998EC41"/>
    <w:rsid w:val="2A25D5D7"/>
    <w:rsid w:val="2A28D20F"/>
    <w:rsid w:val="2A38B82E"/>
    <w:rsid w:val="2A7D9A8F"/>
    <w:rsid w:val="2B18EEDA"/>
    <w:rsid w:val="2BBDDFAC"/>
    <w:rsid w:val="2BE3C096"/>
    <w:rsid w:val="2BF3B38B"/>
    <w:rsid w:val="2C154774"/>
    <w:rsid w:val="2C32E345"/>
    <w:rsid w:val="2C4C795F"/>
    <w:rsid w:val="2C596BE3"/>
    <w:rsid w:val="2C8D5C15"/>
    <w:rsid w:val="2CF77F5D"/>
    <w:rsid w:val="2D098C80"/>
    <w:rsid w:val="2D1633D5"/>
    <w:rsid w:val="2D4F0A3E"/>
    <w:rsid w:val="2D9A51B2"/>
    <w:rsid w:val="2DA46104"/>
    <w:rsid w:val="2DFC6D6F"/>
    <w:rsid w:val="2EA9624F"/>
    <w:rsid w:val="2F178734"/>
    <w:rsid w:val="2F890222"/>
    <w:rsid w:val="30DCCF34"/>
    <w:rsid w:val="31086DEF"/>
    <w:rsid w:val="3168204F"/>
    <w:rsid w:val="31753D13"/>
    <w:rsid w:val="31A20DD7"/>
    <w:rsid w:val="322A5B55"/>
    <w:rsid w:val="324BD537"/>
    <w:rsid w:val="32858209"/>
    <w:rsid w:val="32D161F6"/>
    <w:rsid w:val="32FE4BBF"/>
    <w:rsid w:val="33311ECF"/>
    <w:rsid w:val="333FB67F"/>
    <w:rsid w:val="334746B6"/>
    <w:rsid w:val="33521D46"/>
    <w:rsid w:val="3356614D"/>
    <w:rsid w:val="3359F52A"/>
    <w:rsid w:val="33A4692B"/>
    <w:rsid w:val="3412635E"/>
    <w:rsid w:val="34617C12"/>
    <w:rsid w:val="34C1216B"/>
    <w:rsid w:val="34CA6041"/>
    <w:rsid w:val="34FA4CDE"/>
    <w:rsid w:val="3529D551"/>
    <w:rsid w:val="35A2C1C8"/>
    <w:rsid w:val="36184CBF"/>
    <w:rsid w:val="362655FD"/>
    <w:rsid w:val="364CD0BF"/>
    <w:rsid w:val="3650683B"/>
    <w:rsid w:val="367F7E94"/>
    <w:rsid w:val="36846C6D"/>
    <w:rsid w:val="369A9F72"/>
    <w:rsid w:val="3708A7E1"/>
    <w:rsid w:val="371DD023"/>
    <w:rsid w:val="373BFBCD"/>
    <w:rsid w:val="3775DE56"/>
    <w:rsid w:val="37B4453D"/>
    <w:rsid w:val="37F1B9F2"/>
    <w:rsid w:val="381A7BEC"/>
    <w:rsid w:val="387A3DB4"/>
    <w:rsid w:val="3882057C"/>
    <w:rsid w:val="38A05A8A"/>
    <w:rsid w:val="38D1AACB"/>
    <w:rsid w:val="39028056"/>
    <w:rsid w:val="392027C3"/>
    <w:rsid w:val="3925B594"/>
    <w:rsid w:val="397FA3BA"/>
    <w:rsid w:val="39BDFE69"/>
    <w:rsid w:val="39F73D48"/>
    <w:rsid w:val="3A0A8C8E"/>
    <w:rsid w:val="3AA170DC"/>
    <w:rsid w:val="3AA38DD0"/>
    <w:rsid w:val="3B0B57FF"/>
    <w:rsid w:val="3B63DBB6"/>
    <w:rsid w:val="3B71ABB4"/>
    <w:rsid w:val="3C9D5A4D"/>
    <w:rsid w:val="3CF31DE5"/>
    <w:rsid w:val="3D05F8F8"/>
    <w:rsid w:val="3D0612A0"/>
    <w:rsid w:val="3D230FCE"/>
    <w:rsid w:val="3D3D5670"/>
    <w:rsid w:val="3DC529E5"/>
    <w:rsid w:val="3E1D0CC6"/>
    <w:rsid w:val="3E2A2C48"/>
    <w:rsid w:val="3E37B3B3"/>
    <w:rsid w:val="3E46E255"/>
    <w:rsid w:val="3E58ED99"/>
    <w:rsid w:val="3E7B19B7"/>
    <w:rsid w:val="3E8CBCD9"/>
    <w:rsid w:val="3EE836F9"/>
    <w:rsid w:val="3F53D606"/>
    <w:rsid w:val="3F722683"/>
    <w:rsid w:val="3F912233"/>
    <w:rsid w:val="3F966B11"/>
    <w:rsid w:val="3F9B975D"/>
    <w:rsid w:val="3FA5FEF4"/>
    <w:rsid w:val="3FDE724B"/>
    <w:rsid w:val="4087663F"/>
    <w:rsid w:val="409D871E"/>
    <w:rsid w:val="40A95DF0"/>
    <w:rsid w:val="41214548"/>
    <w:rsid w:val="4127F1D3"/>
    <w:rsid w:val="416F5554"/>
    <w:rsid w:val="4187727D"/>
    <w:rsid w:val="41EE62B5"/>
    <w:rsid w:val="41FF13ED"/>
    <w:rsid w:val="422D2AA8"/>
    <w:rsid w:val="42323E14"/>
    <w:rsid w:val="4266A858"/>
    <w:rsid w:val="427C1752"/>
    <w:rsid w:val="42A50611"/>
    <w:rsid w:val="42BC501C"/>
    <w:rsid w:val="430A8224"/>
    <w:rsid w:val="4338C78F"/>
    <w:rsid w:val="434AE007"/>
    <w:rsid w:val="43A689E9"/>
    <w:rsid w:val="43ADE506"/>
    <w:rsid w:val="43B384E8"/>
    <w:rsid w:val="43F28E13"/>
    <w:rsid w:val="43F844A0"/>
    <w:rsid w:val="44215BAD"/>
    <w:rsid w:val="443006C0"/>
    <w:rsid w:val="446D8DCE"/>
    <w:rsid w:val="44A19A2F"/>
    <w:rsid w:val="45297C1E"/>
    <w:rsid w:val="4563F6B3"/>
    <w:rsid w:val="4571B9A9"/>
    <w:rsid w:val="45BCB3A5"/>
    <w:rsid w:val="45DBDD91"/>
    <w:rsid w:val="45DF8E53"/>
    <w:rsid w:val="46393789"/>
    <w:rsid w:val="4641D2F1"/>
    <w:rsid w:val="468B8823"/>
    <w:rsid w:val="46B7B1A6"/>
    <w:rsid w:val="46D38349"/>
    <w:rsid w:val="46E4DDED"/>
    <w:rsid w:val="46E560DD"/>
    <w:rsid w:val="4705F474"/>
    <w:rsid w:val="470E593A"/>
    <w:rsid w:val="471B3F63"/>
    <w:rsid w:val="4736F4C0"/>
    <w:rsid w:val="479BB631"/>
    <w:rsid w:val="47EA6071"/>
    <w:rsid w:val="4814024B"/>
    <w:rsid w:val="490020A2"/>
    <w:rsid w:val="49069ECE"/>
    <w:rsid w:val="49F6A960"/>
    <w:rsid w:val="4A1D0B79"/>
    <w:rsid w:val="4A999C97"/>
    <w:rsid w:val="4AD3BA39"/>
    <w:rsid w:val="4B1D33B0"/>
    <w:rsid w:val="4B49FFB9"/>
    <w:rsid w:val="4B511799"/>
    <w:rsid w:val="4B9ED091"/>
    <w:rsid w:val="4BA57201"/>
    <w:rsid w:val="4BDBF59F"/>
    <w:rsid w:val="4BF2A012"/>
    <w:rsid w:val="4CAB1D84"/>
    <w:rsid w:val="4CC4B4D0"/>
    <w:rsid w:val="4CFDAD6C"/>
    <w:rsid w:val="4D1C2CE1"/>
    <w:rsid w:val="4D2E1367"/>
    <w:rsid w:val="4D32C87D"/>
    <w:rsid w:val="4D334C41"/>
    <w:rsid w:val="4D3467E9"/>
    <w:rsid w:val="4D35113B"/>
    <w:rsid w:val="4D7CAA05"/>
    <w:rsid w:val="4D83B5F0"/>
    <w:rsid w:val="4DA0ADFC"/>
    <w:rsid w:val="4E009EAD"/>
    <w:rsid w:val="4E483FCA"/>
    <w:rsid w:val="4E6A2C6D"/>
    <w:rsid w:val="4E919DEA"/>
    <w:rsid w:val="4EDA16A5"/>
    <w:rsid w:val="4F728C8B"/>
    <w:rsid w:val="4F87A42C"/>
    <w:rsid w:val="4FE3B5D6"/>
    <w:rsid w:val="5015BAF3"/>
    <w:rsid w:val="501D84E3"/>
    <w:rsid w:val="504017EC"/>
    <w:rsid w:val="504D58F0"/>
    <w:rsid w:val="50EB0B04"/>
    <w:rsid w:val="50F458C1"/>
    <w:rsid w:val="50F9DE9A"/>
    <w:rsid w:val="5139581E"/>
    <w:rsid w:val="513D8590"/>
    <w:rsid w:val="51573D5B"/>
    <w:rsid w:val="51D1978B"/>
    <w:rsid w:val="51F0EA4A"/>
    <w:rsid w:val="51FCADA5"/>
    <w:rsid w:val="521309C4"/>
    <w:rsid w:val="5218E923"/>
    <w:rsid w:val="52334316"/>
    <w:rsid w:val="5240D63A"/>
    <w:rsid w:val="5265B053"/>
    <w:rsid w:val="527439CF"/>
    <w:rsid w:val="52A60C77"/>
    <w:rsid w:val="52D2BDBF"/>
    <w:rsid w:val="52FF4ED0"/>
    <w:rsid w:val="5348BAB1"/>
    <w:rsid w:val="53C5C417"/>
    <w:rsid w:val="544E6F22"/>
    <w:rsid w:val="54733B6C"/>
    <w:rsid w:val="54BDD30A"/>
    <w:rsid w:val="550A9D2D"/>
    <w:rsid w:val="553421EC"/>
    <w:rsid w:val="557203B9"/>
    <w:rsid w:val="55D9F891"/>
    <w:rsid w:val="55EFEE70"/>
    <w:rsid w:val="562D1E2A"/>
    <w:rsid w:val="566220DA"/>
    <w:rsid w:val="56A511BD"/>
    <w:rsid w:val="56D9A3D0"/>
    <w:rsid w:val="56DED872"/>
    <w:rsid w:val="56F62428"/>
    <w:rsid w:val="5794ED29"/>
    <w:rsid w:val="57D0AB1D"/>
    <w:rsid w:val="57E5AA7E"/>
    <w:rsid w:val="57FA8973"/>
    <w:rsid w:val="58105BD5"/>
    <w:rsid w:val="58120012"/>
    <w:rsid w:val="5842BCC0"/>
    <w:rsid w:val="58C8807A"/>
    <w:rsid w:val="58CE9661"/>
    <w:rsid w:val="58E13D56"/>
    <w:rsid w:val="58E2A02D"/>
    <w:rsid w:val="58F7CCC0"/>
    <w:rsid w:val="596FC813"/>
    <w:rsid w:val="5A31A85F"/>
    <w:rsid w:val="5A3D7491"/>
    <w:rsid w:val="5A6DF108"/>
    <w:rsid w:val="5A7A7252"/>
    <w:rsid w:val="5A84B95E"/>
    <w:rsid w:val="5A9872D5"/>
    <w:rsid w:val="5B3FC60D"/>
    <w:rsid w:val="5BCBAC0F"/>
    <w:rsid w:val="5BD585FA"/>
    <w:rsid w:val="5BEFD19B"/>
    <w:rsid w:val="5C0ABABB"/>
    <w:rsid w:val="5CBCB126"/>
    <w:rsid w:val="5CCD36C8"/>
    <w:rsid w:val="5D21F369"/>
    <w:rsid w:val="5D22E700"/>
    <w:rsid w:val="5D487D3F"/>
    <w:rsid w:val="5D5BB4C0"/>
    <w:rsid w:val="5D8015AD"/>
    <w:rsid w:val="5E071CF2"/>
    <w:rsid w:val="5E88A7CE"/>
    <w:rsid w:val="5EA30F7F"/>
    <w:rsid w:val="5ECC685F"/>
    <w:rsid w:val="5EDD01F3"/>
    <w:rsid w:val="5EE33E30"/>
    <w:rsid w:val="5EE7C9A7"/>
    <w:rsid w:val="5EEC5158"/>
    <w:rsid w:val="5EF001F9"/>
    <w:rsid w:val="5F3DD082"/>
    <w:rsid w:val="5F489E52"/>
    <w:rsid w:val="5FC0A06B"/>
    <w:rsid w:val="5FC6B519"/>
    <w:rsid w:val="609F20A8"/>
    <w:rsid w:val="60A7B28B"/>
    <w:rsid w:val="60B124C3"/>
    <w:rsid w:val="60CC4FE8"/>
    <w:rsid w:val="60DC0E8A"/>
    <w:rsid w:val="60FFFE88"/>
    <w:rsid w:val="6103D36D"/>
    <w:rsid w:val="611BDFE0"/>
    <w:rsid w:val="613E771D"/>
    <w:rsid w:val="6165F026"/>
    <w:rsid w:val="61808202"/>
    <w:rsid w:val="61823768"/>
    <w:rsid w:val="61941AB9"/>
    <w:rsid w:val="6211E278"/>
    <w:rsid w:val="622C0CCD"/>
    <w:rsid w:val="6246929F"/>
    <w:rsid w:val="6260DB36"/>
    <w:rsid w:val="62B2AC10"/>
    <w:rsid w:val="6351DE2A"/>
    <w:rsid w:val="6368A4F9"/>
    <w:rsid w:val="636DE2B7"/>
    <w:rsid w:val="63FE7EC4"/>
    <w:rsid w:val="6405D2A1"/>
    <w:rsid w:val="645FBDF5"/>
    <w:rsid w:val="64ED0996"/>
    <w:rsid w:val="652FC867"/>
    <w:rsid w:val="653377AF"/>
    <w:rsid w:val="6534A8AB"/>
    <w:rsid w:val="656636F7"/>
    <w:rsid w:val="6589FE44"/>
    <w:rsid w:val="65B94060"/>
    <w:rsid w:val="65EE1A96"/>
    <w:rsid w:val="6653EEEF"/>
    <w:rsid w:val="665B5494"/>
    <w:rsid w:val="66F26CCE"/>
    <w:rsid w:val="670321A9"/>
    <w:rsid w:val="67081A32"/>
    <w:rsid w:val="67088852"/>
    <w:rsid w:val="6735C707"/>
    <w:rsid w:val="6743AD5F"/>
    <w:rsid w:val="678DA823"/>
    <w:rsid w:val="678F4C54"/>
    <w:rsid w:val="67B1614A"/>
    <w:rsid w:val="67DD2965"/>
    <w:rsid w:val="67E57B3A"/>
    <w:rsid w:val="6817F5EE"/>
    <w:rsid w:val="68367979"/>
    <w:rsid w:val="6891CF52"/>
    <w:rsid w:val="68EB599E"/>
    <w:rsid w:val="69178D5D"/>
    <w:rsid w:val="691BA1B2"/>
    <w:rsid w:val="695D0A82"/>
    <w:rsid w:val="696A950E"/>
    <w:rsid w:val="6970253A"/>
    <w:rsid w:val="6970C8FB"/>
    <w:rsid w:val="6987BE1D"/>
    <w:rsid w:val="69E12E9D"/>
    <w:rsid w:val="69FA0521"/>
    <w:rsid w:val="6A2CD72E"/>
    <w:rsid w:val="6A37C40B"/>
    <w:rsid w:val="6A5D24F4"/>
    <w:rsid w:val="6A6DF111"/>
    <w:rsid w:val="6A9273D6"/>
    <w:rsid w:val="6AE77757"/>
    <w:rsid w:val="6B0A39B3"/>
    <w:rsid w:val="6B4C794B"/>
    <w:rsid w:val="6BA359D1"/>
    <w:rsid w:val="6C080FED"/>
    <w:rsid w:val="6C08D939"/>
    <w:rsid w:val="6C20A67A"/>
    <w:rsid w:val="6C29E86B"/>
    <w:rsid w:val="6C556FD3"/>
    <w:rsid w:val="6CF2FBC2"/>
    <w:rsid w:val="6D131A8D"/>
    <w:rsid w:val="6D909293"/>
    <w:rsid w:val="6DB4C001"/>
    <w:rsid w:val="6E376BFD"/>
    <w:rsid w:val="6E9E393F"/>
    <w:rsid w:val="6EA0E703"/>
    <w:rsid w:val="6EE6AB6D"/>
    <w:rsid w:val="6EF540AC"/>
    <w:rsid w:val="6F38B990"/>
    <w:rsid w:val="6F4B85D2"/>
    <w:rsid w:val="6F6E6569"/>
    <w:rsid w:val="6F8C1346"/>
    <w:rsid w:val="6FB38045"/>
    <w:rsid w:val="7038DA40"/>
    <w:rsid w:val="703A48B1"/>
    <w:rsid w:val="703E1F44"/>
    <w:rsid w:val="708E89A0"/>
    <w:rsid w:val="70CC166A"/>
    <w:rsid w:val="70EE56BF"/>
    <w:rsid w:val="70EF4C58"/>
    <w:rsid w:val="7164852D"/>
    <w:rsid w:val="717A350E"/>
    <w:rsid w:val="71872856"/>
    <w:rsid w:val="71E628CF"/>
    <w:rsid w:val="723506A2"/>
    <w:rsid w:val="72372521"/>
    <w:rsid w:val="72A2CCEF"/>
    <w:rsid w:val="72D99F92"/>
    <w:rsid w:val="72F03F20"/>
    <w:rsid w:val="73094ECF"/>
    <w:rsid w:val="734A45F4"/>
    <w:rsid w:val="736223F1"/>
    <w:rsid w:val="73782C9B"/>
    <w:rsid w:val="73994EAC"/>
    <w:rsid w:val="73DDC37C"/>
    <w:rsid w:val="73F69F03"/>
    <w:rsid w:val="73FFADE4"/>
    <w:rsid w:val="740B8386"/>
    <w:rsid w:val="746E2079"/>
    <w:rsid w:val="7491F045"/>
    <w:rsid w:val="7495CE1C"/>
    <w:rsid w:val="74BA16E5"/>
    <w:rsid w:val="74FAD514"/>
    <w:rsid w:val="751E3EAA"/>
    <w:rsid w:val="75328B07"/>
    <w:rsid w:val="75BE10C3"/>
    <w:rsid w:val="75C6D848"/>
    <w:rsid w:val="75DF5B6A"/>
    <w:rsid w:val="76167806"/>
    <w:rsid w:val="762C1988"/>
    <w:rsid w:val="76412BE7"/>
    <w:rsid w:val="765D15FD"/>
    <w:rsid w:val="76ABE439"/>
    <w:rsid w:val="76AC735B"/>
    <w:rsid w:val="76B2D0E6"/>
    <w:rsid w:val="77068E00"/>
    <w:rsid w:val="771B637C"/>
    <w:rsid w:val="77216D37"/>
    <w:rsid w:val="773359AA"/>
    <w:rsid w:val="775FAFC8"/>
    <w:rsid w:val="77A70855"/>
    <w:rsid w:val="77E3394A"/>
    <w:rsid w:val="780DEDAB"/>
    <w:rsid w:val="7831D192"/>
    <w:rsid w:val="785A6C27"/>
    <w:rsid w:val="786832D3"/>
    <w:rsid w:val="787A03EC"/>
    <w:rsid w:val="78BAA60D"/>
    <w:rsid w:val="791C4BDD"/>
    <w:rsid w:val="7981F263"/>
    <w:rsid w:val="798709D8"/>
    <w:rsid w:val="79C9CEB2"/>
    <w:rsid w:val="79E26616"/>
    <w:rsid w:val="7A1D4C6D"/>
    <w:rsid w:val="7A24B305"/>
    <w:rsid w:val="7A347E13"/>
    <w:rsid w:val="7A4ECCE4"/>
    <w:rsid w:val="7A9A97E9"/>
    <w:rsid w:val="7ACB3C76"/>
    <w:rsid w:val="7B221766"/>
    <w:rsid w:val="7B25BB3B"/>
    <w:rsid w:val="7B39BE78"/>
    <w:rsid w:val="7B43384E"/>
    <w:rsid w:val="7B44EB60"/>
    <w:rsid w:val="7B67A72C"/>
    <w:rsid w:val="7BB2F0AE"/>
    <w:rsid w:val="7BD64491"/>
    <w:rsid w:val="7C0B592A"/>
    <w:rsid w:val="7C21AA19"/>
    <w:rsid w:val="7C726232"/>
    <w:rsid w:val="7C735C6C"/>
    <w:rsid w:val="7C95842E"/>
    <w:rsid w:val="7C9A0847"/>
    <w:rsid w:val="7CC51C30"/>
    <w:rsid w:val="7CCDA0B9"/>
    <w:rsid w:val="7D1A99BF"/>
    <w:rsid w:val="7DB0BFC4"/>
    <w:rsid w:val="7DB393DF"/>
    <w:rsid w:val="7DD0B1E3"/>
    <w:rsid w:val="7E475CA9"/>
    <w:rsid w:val="7E4C9521"/>
    <w:rsid w:val="7EA0F766"/>
    <w:rsid w:val="7F45B74F"/>
    <w:rsid w:val="7FA2C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044CB"/>
  <w14:defaultImageDpi w14:val="32767"/>
  <w15:docId w15:val="{6D4B2D42-DD83-4461-9D22-143A35A8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4F22"/>
    <w:pPr>
      <w:spacing w:after="160" w:line="256" w:lineRule="auto"/>
    </w:pPr>
    <w:rPr>
      <w:sz w:val="22"/>
      <w:szCs w:val="22"/>
      <w:lang w:val="fi-FI"/>
    </w:rPr>
  </w:style>
  <w:style w:type="paragraph" w:styleId="Otsikko1">
    <w:name w:val="heading 1"/>
    <w:basedOn w:val="Luettelokappale"/>
    <w:next w:val="LeiptekstiSoteDigi"/>
    <w:link w:val="Otsikko1Char"/>
    <w:uiPriority w:val="9"/>
    <w:qFormat/>
    <w:rsid w:val="00946A39"/>
    <w:pPr>
      <w:numPr>
        <w:numId w:val="1"/>
      </w:numPr>
      <w:spacing w:line="240" w:lineRule="auto"/>
      <w:outlineLvl w:val="0"/>
    </w:pPr>
    <w:rPr>
      <w:b/>
      <w:sz w:val="28"/>
      <w:szCs w:val="28"/>
    </w:rPr>
  </w:style>
  <w:style w:type="paragraph" w:styleId="Otsikko2">
    <w:name w:val="heading 2"/>
    <w:basedOn w:val="LeiptekstiSoteDigi"/>
    <w:next w:val="LeiptekstiSoteDigi"/>
    <w:link w:val="Otsikko2Char"/>
    <w:uiPriority w:val="9"/>
    <w:unhideWhenUsed/>
    <w:qFormat/>
    <w:rsid w:val="00ED11CD"/>
    <w:pPr>
      <w:numPr>
        <w:ilvl w:val="1"/>
        <w:numId w:val="1"/>
      </w:numPr>
      <w:outlineLvl w:val="1"/>
    </w:pPr>
    <w:rPr>
      <w:b/>
      <w:szCs w:val="22"/>
    </w:rPr>
  </w:style>
  <w:style w:type="paragraph" w:styleId="Otsikko3">
    <w:name w:val="heading 3"/>
    <w:basedOn w:val="Otsikko2"/>
    <w:next w:val="LeiptekstiSoteDigi"/>
    <w:link w:val="Otsikko3Char"/>
    <w:uiPriority w:val="9"/>
    <w:unhideWhenUsed/>
    <w:qFormat/>
    <w:rsid w:val="007A78FB"/>
    <w:pPr>
      <w:numPr>
        <w:ilvl w:val="2"/>
      </w:numPr>
      <w:outlineLvl w:val="2"/>
    </w:pPr>
    <w:rPr>
      <w:b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65BE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65BEE"/>
  </w:style>
  <w:style w:type="paragraph" w:styleId="Alatunniste">
    <w:name w:val="footer"/>
    <w:basedOn w:val="Normaali"/>
    <w:link w:val="AlatunnisteChar"/>
    <w:uiPriority w:val="99"/>
    <w:unhideWhenUsed/>
    <w:rsid w:val="00B65BE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65BEE"/>
  </w:style>
  <w:style w:type="paragraph" w:styleId="NormaaliWWW">
    <w:name w:val="Normal (Web)"/>
    <w:basedOn w:val="Normaali"/>
    <w:uiPriority w:val="99"/>
    <w:semiHidden/>
    <w:unhideWhenUsed/>
    <w:rsid w:val="005122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tsikko1Char">
    <w:name w:val="Otsikko 1 Char"/>
    <w:basedOn w:val="Kappaleenoletusfontti"/>
    <w:link w:val="Otsikko1"/>
    <w:uiPriority w:val="9"/>
    <w:rsid w:val="00946A39"/>
    <w:rPr>
      <w:b/>
      <w:sz w:val="28"/>
      <w:szCs w:val="28"/>
      <w:lang w:val="fi-FI"/>
    </w:rPr>
  </w:style>
  <w:style w:type="paragraph" w:customStyle="1" w:styleId="LeiptekstiSoteDigi">
    <w:name w:val="Leipäteksti SoteDigi"/>
    <w:qFormat/>
    <w:rsid w:val="00D1496F"/>
    <w:pPr>
      <w:ind w:left="1304"/>
    </w:pPr>
    <w:rPr>
      <w:color w:val="000000"/>
      <w:sz w:val="22"/>
      <w:szCs w:val="20"/>
      <w:lang w:val="fi-FI"/>
    </w:rPr>
  </w:style>
  <w:style w:type="paragraph" w:customStyle="1" w:styleId="OtsikkoSoteDigi">
    <w:name w:val="Otsikko SoteDigi"/>
    <w:basedOn w:val="Otsikko1"/>
    <w:qFormat/>
    <w:rsid w:val="00ED58B1"/>
    <w:pPr>
      <w:spacing w:after="0"/>
    </w:pPr>
  </w:style>
  <w:style w:type="character" w:customStyle="1" w:styleId="Otsikko2Char">
    <w:name w:val="Otsikko 2 Char"/>
    <w:basedOn w:val="Kappaleenoletusfontti"/>
    <w:link w:val="Otsikko2"/>
    <w:uiPriority w:val="9"/>
    <w:rsid w:val="00ED11CD"/>
    <w:rPr>
      <w:b/>
      <w:color w:val="000000"/>
      <w:sz w:val="22"/>
      <w:szCs w:val="22"/>
      <w:lang w:val="fi-FI"/>
    </w:rPr>
  </w:style>
  <w:style w:type="paragraph" w:customStyle="1" w:styleId="VliotsikkoSoteDigi">
    <w:name w:val="Väliotsikko SoteDigi"/>
    <w:basedOn w:val="Otsikko2"/>
    <w:next w:val="LeiptekstiSoteDigi"/>
    <w:qFormat/>
    <w:rsid w:val="00697B42"/>
    <w:pPr>
      <w:spacing w:before="480" w:after="240"/>
    </w:pPr>
    <w:rPr>
      <w:rFonts w:eastAsia="Times New Roman"/>
      <w:b w:val="0"/>
    </w:rPr>
  </w:style>
  <w:style w:type="paragraph" w:customStyle="1" w:styleId="QuoteSoteDigi">
    <w:name w:val="Quote SoteDigi"/>
    <w:basedOn w:val="Normaali"/>
    <w:next w:val="LeiptekstiSoteDigi"/>
    <w:qFormat/>
    <w:rsid w:val="00BD4FBA"/>
    <w:pPr>
      <w:pBdr>
        <w:top w:val="single" w:sz="4" w:space="10" w:color="045795" w:themeColor="accent1"/>
        <w:bottom w:val="single" w:sz="4" w:space="10" w:color="045795" w:themeColor="accent1"/>
      </w:pBdr>
      <w:spacing w:before="360" w:after="360"/>
      <w:ind w:left="1304" w:right="276"/>
    </w:pPr>
    <w:rPr>
      <w:rFonts w:ascii="Calibri" w:hAnsi="Calibri" w:cs="Calibri"/>
      <w:i/>
      <w:iCs/>
      <w:color w:val="000000"/>
      <w:szCs w:val="20"/>
      <w:lang w:val="en-US"/>
    </w:rPr>
  </w:style>
  <w:style w:type="paragraph" w:customStyle="1" w:styleId="LeiptekstiitalicSoteDigi">
    <w:name w:val="Leipäteksti italic SoteDigi"/>
    <w:basedOn w:val="LeiptekstiSoteDigi"/>
    <w:qFormat/>
    <w:rsid w:val="00F77B1F"/>
    <w:rPr>
      <w:i/>
    </w:rPr>
  </w:style>
  <w:style w:type="paragraph" w:customStyle="1" w:styleId="LeiptekstiboldSoteDigi">
    <w:name w:val="Leipäteksti bold SoteDigi"/>
    <w:basedOn w:val="LeiptekstiSoteDigi"/>
    <w:qFormat/>
    <w:rsid w:val="00F77B1F"/>
    <w:rPr>
      <w:b/>
    </w:rPr>
  </w:style>
  <w:style w:type="table" w:styleId="TaulukkoRuudukko">
    <w:name w:val="Table Grid"/>
    <w:basedOn w:val="Normaalitaulukko"/>
    <w:uiPriority w:val="39"/>
    <w:rsid w:val="00F7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3CF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6733C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733CF"/>
    <w:rPr>
      <w:rFonts w:cs="Calibri"/>
      <w:color w:val="000000"/>
      <w:sz w:val="20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7A78FB"/>
    <w:rPr>
      <w:color w:val="000000"/>
      <w:sz w:val="22"/>
      <w:szCs w:val="22"/>
      <w:lang w:val="fi-FI"/>
    </w:rPr>
  </w:style>
  <w:style w:type="character" w:styleId="Sivunumero">
    <w:name w:val="page number"/>
    <w:basedOn w:val="Kappaleenoletusfontti"/>
    <w:semiHidden/>
    <w:rsid w:val="007643C5"/>
  </w:style>
  <w:style w:type="paragraph" w:customStyle="1" w:styleId="Pa34">
    <w:name w:val="Pa34"/>
    <w:basedOn w:val="Default"/>
    <w:next w:val="Default"/>
    <w:uiPriority w:val="99"/>
    <w:rsid w:val="00882FE4"/>
    <w:pPr>
      <w:spacing w:line="221" w:lineRule="atLeast"/>
    </w:pPr>
    <w:rPr>
      <w:rFonts w:ascii="Cambria" w:hAnsi="Cambria" w:cstheme="minorBidi"/>
      <w:color w:val="auto"/>
      <w:lang w:val="fi-FI"/>
    </w:rPr>
  </w:style>
  <w:style w:type="character" w:customStyle="1" w:styleId="A15">
    <w:name w:val="A15"/>
    <w:uiPriority w:val="99"/>
    <w:rsid w:val="00882FE4"/>
    <w:rPr>
      <w:rFonts w:cs="Cambria"/>
      <w:color w:val="000000"/>
      <w:sz w:val="20"/>
      <w:szCs w:val="20"/>
    </w:rPr>
  </w:style>
  <w:style w:type="character" w:customStyle="1" w:styleId="A16">
    <w:name w:val="A16"/>
    <w:uiPriority w:val="99"/>
    <w:rsid w:val="00882FE4"/>
    <w:rPr>
      <w:rFonts w:cs="Cambria"/>
      <w:color w:val="000000"/>
      <w:sz w:val="20"/>
      <w:szCs w:val="20"/>
      <w:u w:val="single"/>
    </w:rPr>
  </w:style>
  <w:style w:type="paragraph" w:customStyle="1" w:styleId="Pa22">
    <w:name w:val="Pa22"/>
    <w:basedOn w:val="Default"/>
    <w:next w:val="Default"/>
    <w:uiPriority w:val="99"/>
    <w:rsid w:val="00882FE4"/>
    <w:pPr>
      <w:spacing w:line="221" w:lineRule="atLeast"/>
    </w:pPr>
    <w:rPr>
      <w:rFonts w:ascii="Cambria" w:hAnsi="Cambria" w:cstheme="minorBidi"/>
      <w:color w:val="auto"/>
      <w:lang w:val="fi-FI"/>
    </w:rPr>
  </w:style>
  <w:style w:type="paragraph" w:customStyle="1" w:styleId="Pa27">
    <w:name w:val="Pa27"/>
    <w:basedOn w:val="Default"/>
    <w:next w:val="Default"/>
    <w:uiPriority w:val="99"/>
    <w:rsid w:val="00882FE4"/>
    <w:pPr>
      <w:spacing w:line="221" w:lineRule="atLeast"/>
    </w:pPr>
    <w:rPr>
      <w:rFonts w:ascii="Cambria" w:hAnsi="Cambria" w:cstheme="minorBidi"/>
      <w:color w:val="auto"/>
      <w:lang w:val="fi-FI"/>
    </w:rPr>
  </w:style>
  <w:style w:type="character" w:customStyle="1" w:styleId="A17">
    <w:name w:val="A17"/>
    <w:uiPriority w:val="99"/>
    <w:rsid w:val="00882FE4"/>
    <w:rPr>
      <w:rFonts w:cs="Cambria"/>
      <w:color w:val="000000"/>
      <w:sz w:val="22"/>
      <w:szCs w:val="22"/>
      <w:u w:val="single"/>
    </w:rPr>
  </w:style>
  <w:style w:type="paragraph" w:styleId="Luettelokappale">
    <w:name w:val="List Paragraph"/>
    <w:basedOn w:val="Normaali"/>
    <w:uiPriority w:val="34"/>
    <w:qFormat/>
    <w:rsid w:val="004D7B30"/>
    <w:pPr>
      <w:ind w:left="720"/>
      <w:contextualSpacing/>
    </w:pPr>
  </w:style>
  <w:style w:type="paragraph" w:customStyle="1" w:styleId="Pa26">
    <w:name w:val="Pa26"/>
    <w:basedOn w:val="Default"/>
    <w:next w:val="Default"/>
    <w:uiPriority w:val="99"/>
    <w:rsid w:val="003571C5"/>
    <w:pPr>
      <w:spacing w:line="241" w:lineRule="atLeast"/>
    </w:pPr>
    <w:rPr>
      <w:rFonts w:ascii="Cambria" w:hAnsi="Cambria" w:cstheme="minorBidi"/>
      <w:color w:val="auto"/>
      <w:lang w:val="fi-FI"/>
    </w:rPr>
  </w:style>
  <w:style w:type="character" w:customStyle="1" w:styleId="A1">
    <w:name w:val="A1"/>
    <w:uiPriority w:val="99"/>
    <w:rsid w:val="003571C5"/>
    <w:rPr>
      <w:rFonts w:cs="Cambria"/>
      <w:color w:val="000000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3571C5"/>
    <w:pPr>
      <w:spacing w:line="241" w:lineRule="atLeast"/>
    </w:pPr>
    <w:rPr>
      <w:rFonts w:ascii="Cambria" w:hAnsi="Cambria" w:cstheme="minorBidi"/>
      <w:color w:val="auto"/>
      <w:lang w:val="fi-FI"/>
    </w:rPr>
  </w:style>
  <w:style w:type="character" w:styleId="Hyperlinkki">
    <w:name w:val="Hyperlink"/>
    <w:basedOn w:val="Kappaleenoletusfontti"/>
    <w:uiPriority w:val="99"/>
    <w:unhideWhenUsed/>
    <w:rsid w:val="00FD3BC1"/>
    <w:rPr>
      <w:color w:val="0563C1" w:themeColor="hyperlink"/>
      <w:u w:val="single"/>
    </w:rPr>
  </w:style>
  <w:style w:type="paragraph" w:customStyle="1" w:styleId="Sis2">
    <w:name w:val="Sis 2"/>
    <w:basedOn w:val="Normaali"/>
    <w:rsid w:val="00FD3BC1"/>
    <w:pPr>
      <w:spacing w:after="0" w:line="240" w:lineRule="auto"/>
      <w:ind w:left="2608"/>
    </w:pPr>
    <w:rPr>
      <w:rFonts w:ascii="Arial" w:eastAsia="Times New Roman" w:hAnsi="Arial" w:cs="Times New Roman"/>
      <w:lang w:eastAsia="fi-FI"/>
    </w:rPr>
  </w:style>
  <w:style w:type="paragraph" w:styleId="Eivli">
    <w:name w:val="No Spacing"/>
    <w:link w:val="EivliChar"/>
    <w:uiPriority w:val="1"/>
    <w:qFormat/>
    <w:rsid w:val="007A78FB"/>
    <w:rPr>
      <w:sz w:val="22"/>
      <w:szCs w:val="22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A41D9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03406F" w:themeColor="accent1" w:themeShade="BF"/>
      <w:sz w:val="32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EA41D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EA41D9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EA41D9"/>
    <w:pPr>
      <w:spacing w:after="100"/>
      <w:ind w:left="440"/>
    </w:pPr>
  </w:style>
  <w:style w:type="table" w:styleId="Ruudukkotaulukko4-korostus1">
    <w:name w:val="Grid Table 4 Accent 1"/>
    <w:basedOn w:val="Normaalitaulukko"/>
    <w:uiPriority w:val="49"/>
    <w:rsid w:val="0061070C"/>
    <w:tblPr>
      <w:tblStyleRowBandSize w:val="1"/>
      <w:tblStyleColBandSize w:val="1"/>
      <w:tblBorders>
        <w:top w:val="single" w:sz="4" w:space="0" w:color="2EA1F9" w:themeColor="accent1" w:themeTint="99"/>
        <w:left w:val="single" w:sz="4" w:space="0" w:color="2EA1F9" w:themeColor="accent1" w:themeTint="99"/>
        <w:bottom w:val="single" w:sz="4" w:space="0" w:color="2EA1F9" w:themeColor="accent1" w:themeTint="99"/>
        <w:right w:val="single" w:sz="4" w:space="0" w:color="2EA1F9" w:themeColor="accent1" w:themeTint="99"/>
        <w:insideH w:val="single" w:sz="4" w:space="0" w:color="2EA1F9" w:themeColor="accent1" w:themeTint="99"/>
        <w:insideV w:val="single" w:sz="4" w:space="0" w:color="2EA1F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5795" w:themeColor="accent1"/>
          <w:left w:val="single" w:sz="4" w:space="0" w:color="045795" w:themeColor="accent1"/>
          <w:bottom w:val="single" w:sz="4" w:space="0" w:color="045795" w:themeColor="accent1"/>
          <w:right w:val="single" w:sz="4" w:space="0" w:color="045795" w:themeColor="accent1"/>
          <w:insideH w:val="nil"/>
          <w:insideV w:val="nil"/>
        </w:tcBorders>
        <w:shd w:val="clear" w:color="auto" w:fill="045795" w:themeFill="accent1"/>
      </w:tcPr>
    </w:tblStylePr>
    <w:tblStylePr w:type="lastRow">
      <w:rPr>
        <w:b/>
        <w:bCs/>
      </w:rPr>
      <w:tblPr/>
      <w:tcPr>
        <w:tcBorders>
          <w:top w:val="double" w:sz="4" w:space="0" w:color="04579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FFD" w:themeFill="accent1" w:themeFillTint="33"/>
      </w:tcPr>
    </w:tblStylePr>
    <w:tblStylePr w:type="band1Horz">
      <w:tblPr/>
      <w:tcPr>
        <w:shd w:val="clear" w:color="auto" w:fill="B9DFFD" w:themeFill="accent1" w:themeFillTint="33"/>
      </w:tcPr>
    </w:tblStylePr>
  </w:style>
  <w:style w:type="table" w:styleId="Vaalearuudukkotaulukko1-korostus5">
    <w:name w:val="Grid Table 1 Light Accent 5"/>
    <w:basedOn w:val="Normaalitaulukko"/>
    <w:uiPriority w:val="46"/>
    <w:rsid w:val="0061070C"/>
    <w:tblPr>
      <w:tblStyleRowBandSize w:val="1"/>
      <w:tblStyleColBandSize w:val="1"/>
      <w:tblBorders>
        <w:top w:val="single" w:sz="4" w:space="0" w:color="AFCEE5" w:themeColor="accent5" w:themeTint="66"/>
        <w:left w:val="single" w:sz="4" w:space="0" w:color="AFCEE5" w:themeColor="accent5" w:themeTint="66"/>
        <w:bottom w:val="single" w:sz="4" w:space="0" w:color="AFCEE5" w:themeColor="accent5" w:themeTint="66"/>
        <w:right w:val="single" w:sz="4" w:space="0" w:color="AFCEE5" w:themeColor="accent5" w:themeTint="66"/>
        <w:insideH w:val="single" w:sz="4" w:space="0" w:color="AFCEE5" w:themeColor="accent5" w:themeTint="66"/>
        <w:insideV w:val="single" w:sz="4" w:space="0" w:color="AF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B6D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6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027739"/>
    <w:tblPr>
      <w:tblStyleRowBandSize w:val="1"/>
      <w:tblStyleColBandSize w:val="1"/>
      <w:tblBorders>
        <w:top w:val="single" w:sz="4" w:space="0" w:color="AFCEE5" w:themeColor="accent3" w:themeTint="66"/>
        <w:left w:val="single" w:sz="4" w:space="0" w:color="AFCEE5" w:themeColor="accent3" w:themeTint="66"/>
        <w:bottom w:val="single" w:sz="4" w:space="0" w:color="AFCEE5" w:themeColor="accent3" w:themeTint="66"/>
        <w:right w:val="single" w:sz="4" w:space="0" w:color="AFCEE5" w:themeColor="accent3" w:themeTint="66"/>
        <w:insideH w:val="single" w:sz="4" w:space="0" w:color="AFCEE5" w:themeColor="accent3" w:themeTint="66"/>
        <w:insideV w:val="single" w:sz="4" w:space="0" w:color="AFCE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7B6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6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Yksinkertainentaulukko1">
    <w:name w:val="Plain Table 1"/>
    <w:basedOn w:val="Normaalitaulukko"/>
    <w:uiPriority w:val="41"/>
    <w:rsid w:val="000277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ivliChar">
    <w:name w:val="Ei väliä Char"/>
    <w:basedOn w:val="Kappaleenoletusfontti"/>
    <w:link w:val="Eivli"/>
    <w:uiPriority w:val="1"/>
    <w:rsid w:val="007A4159"/>
    <w:rPr>
      <w:sz w:val="22"/>
      <w:szCs w:val="22"/>
      <w:lang w:val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4B1F90"/>
    <w:rPr>
      <w:color w:val="3C86BA" w:themeColor="followedHyperlink"/>
      <w:u w:val="single"/>
    </w:rPr>
  </w:style>
  <w:style w:type="paragraph" w:styleId="Muutos">
    <w:name w:val="Revision"/>
    <w:hidden/>
    <w:uiPriority w:val="99"/>
    <w:semiHidden/>
    <w:rsid w:val="007B17AD"/>
    <w:rPr>
      <w:sz w:val="22"/>
      <w:szCs w:val="22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17AD"/>
    <w:rPr>
      <w:rFonts w:ascii="Segoe UI" w:hAnsi="Segoe UI" w:cs="Segoe UI"/>
      <w:sz w:val="18"/>
      <w:szCs w:val="18"/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F1643"/>
    <w:rPr>
      <w:color w:val="605E5C"/>
      <w:shd w:val="clear" w:color="auto" w:fill="E1DFDD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F164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F1643"/>
    <w:rPr>
      <w:sz w:val="20"/>
      <w:szCs w:val="20"/>
      <w:lang w:val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F1643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C3A1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C3A1D"/>
    <w:rPr>
      <w:b/>
      <w:bCs/>
      <w:sz w:val="20"/>
      <w:szCs w:val="20"/>
      <w:lang w:val="fi-FI"/>
    </w:rPr>
  </w:style>
  <w:style w:type="table" w:styleId="Vaaleataulukkoruudukko">
    <w:name w:val="Grid Table Light"/>
    <w:basedOn w:val="Normaalitaulukko"/>
    <w:uiPriority w:val="40"/>
    <w:rsid w:val="003C4B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9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1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93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22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74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3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87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23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86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07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31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03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44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0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122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0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5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6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6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15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9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1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31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35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10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0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23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89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6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://julkaisut.valtioneuvosto.fi/bitstream/handle/10024/161659/42_19_Tulevaisuuden_tietojohtaminen.pdf?sequence=4&amp;isAllowed=y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vm.fi/web/alueuudistus-arkisto/jarjestamisen-kasikirj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oteuudistus.fi/documents/16650278/20529795/LIITE1~1.pdf/39cda7c9-aa1a-38d9-3d46-eb4679829ab5/LIITE1~1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tietosuoja.fi/arvioi-riskit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0001297\Downloads\SoteDigi_dokumenttipohja_uusi%20(2).dotx" TargetMode="External"/></Relationships>
</file>

<file path=word/theme/theme1.xml><?xml version="1.0" encoding="utf-8"?>
<a:theme xmlns:a="http://schemas.openxmlformats.org/drawingml/2006/main" name="Office Theme">
  <a:themeElements>
    <a:clrScheme name="SoteDigi">
      <a:dk1>
        <a:srgbClr val="051B3F"/>
      </a:dk1>
      <a:lt1>
        <a:srgbClr val="FFFFFF"/>
      </a:lt1>
      <a:dk2>
        <a:srgbClr val="043261"/>
      </a:dk2>
      <a:lt2>
        <a:srgbClr val="D7E3A0"/>
      </a:lt2>
      <a:accent1>
        <a:srgbClr val="045795"/>
      </a:accent1>
      <a:accent2>
        <a:srgbClr val="A9CD71"/>
      </a:accent2>
      <a:accent3>
        <a:srgbClr val="3C86BA"/>
      </a:accent3>
      <a:accent4>
        <a:srgbClr val="FEFFFF"/>
      </a:accent4>
      <a:accent5>
        <a:srgbClr val="3C86BA"/>
      </a:accent5>
      <a:accent6>
        <a:srgbClr val="A9CD71"/>
      </a:accent6>
      <a:hlink>
        <a:srgbClr val="0563C1"/>
      </a:hlink>
      <a:folHlink>
        <a:srgbClr val="3C86BA"/>
      </a:folHlink>
    </a:clrScheme>
    <a:fontScheme name="Custom 19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D1124990FB34B4C9679E33840222A23" ma:contentTypeVersion="7" ma:contentTypeDescription="Luo uusi asiakirja." ma:contentTypeScope="" ma:versionID="9c3b94d61adb4cd0f16c8cf46ef451fa">
  <xsd:schema xmlns:xsd="http://www.w3.org/2001/XMLSchema" xmlns:xs="http://www.w3.org/2001/XMLSchema" xmlns:p="http://schemas.microsoft.com/office/2006/metadata/properties" xmlns:ns2="e6db79b2-45be-4ad9-9aa2-6dc08ded7b1f" xmlns:ns3="62e7234b-b603-445c-8451-54c6159dfd42" targetNamespace="http://schemas.microsoft.com/office/2006/metadata/properties" ma:root="true" ma:fieldsID="b5199204224edcdd7a9ad08ba3c483aa" ns2:_="" ns3:_="">
    <xsd:import namespace="e6db79b2-45be-4ad9-9aa2-6dc08ded7b1f"/>
    <xsd:import namespace="62e7234b-b603-445c-8451-54c6159df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79b2-45be-4ad9-9aa2-6dc08ded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7234b-b603-445c-8451-54c6159df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B2D18D-8D77-454F-88D8-00C64728A583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62e7234b-b603-445c-8451-54c6159dfd42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e6db79b2-45be-4ad9-9aa2-6dc08ded7b1f"/>
  </ds:schemaRefs>
</ds:datastoreItem>
</file>

<file path=customXml/itemProps3.xml><?xml version="1.0" encoding="utf-8"?>
<ds:datastoreItem xmlns:ds="http://schemas.openxmlformats.org/officeDocument/2006/customXml" ds:itemID="{9E15F649-CA60-4BB7-A804-2DBC0B59E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FE48-F8B4-4A42-A030-9508FE007D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03CF2A-0F5E-4C3A-A71E-185D41EF2B0B}"/>
</file>

<file path=docProps/app.xml><?xml version="1.0" encoding="utf-8"?>
<Properties xmlns="http://schemas.openxmlformats.org/officeDocument/2006/extended-properties" xmlns:vt="http://schemas.openxmlformats.org/officeDocument/2006/docPropsVTypes">
  <Template>SoteDigi_dokumenttipohja_uusi (2)</Template>
  <TotalTime>1</TotalTime>
  <Pages>20</Pages>
  <Words>2207</Words>
  <Characters>17877</Characters>
  <Application>Microsoft Office Word</Application>
  <DocSecurity>0</DocSecurity>
  <Lines>148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SOTE-Tietojohtamisen 
kehittämissuunnitelma</vt:lpstr>
    </vt:vector>
  </TitlesOfParts>
  <Company/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SOTE-Tietojohtamisen 
kehittämissuunnitelma</dc:title>
  <dc:subject/>
  <dc:creator>LUONNOS 24.4.2020</dc:creator>
  <cp:keywords/>
  <cp:lastModifiedBy>Välikangas Elina</cp:lastModifiedBy>
  <cp:revision>2</cp:revision>
  <cp:lastPrinted>2020-08-20T10:32:00Z</cp:lastPrinted>
  <dcterms:created xsi:type="dcterms:W3CDTF">2024-01-10T06:57:00Z</dcterms:created>
  <dcterms:modified xsi:type="dcterms:W3CDTF">2024-01-10T06:57:00Z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0x0101002D1124990FB34B4C9679E33840222A23</vt:lpwstr>
  </property>
  <property fmtid="{D5CDD505-2E9C-101B-9397-08002B2CF9AE}" pid="3" name="VKohdeorganisaatio">
    <vt:lpwstr/>
  </property>
  <property fmtid="{D5CDD505-2E9C-101B-9397-08002B2CF9AE}" pid="4" name="VDokumenttityyppi">
    <vt:lpwstr/>
  </property>
  <property fmtid="{D5CDD505-2E9C-101B-9397-08002B2CF9AE}" pid="5" name="VSisaltoaihe">
    <vt:lpwstr/>
  </property>
  <property fmtid="{D5CDD505-2E9C-101B-9397-08002B2CF9AE}" pid="6" name="VKohdepaikkakunnat">
    <vt:lpwstr/>
  </property>
  <property fmtid="{D5CDD505-2E9C-101B-9397-08002B2CF9AE}" pid="7" name="MSIP_Label_7452d16b-d4a3-48bd-bc84-aae2a685e32b_Enabled">
    <vt:lpwstr>True</vt:lpwstr>
  </property>
  <property fmtid="{D5CDD505-2E9C-101B-9397-08002B2CF9AE}" pid="8" name="MSIP_Label_7452d16b-d4a3-48bd-bc84-aae2a685e32b_SiteId">
    <vt:lpwstr>3ffc6fe1-8628-425d-ad4b-939e95b2b2a9</vt:lpwstr>
  </property>
  <property fmtid="{D5CDD505-2E9C-101B-9397-08002B2CF9AE}" pid="9" name="MSIP_Label_7452d16b-d4a3-48bd-bc84-aae2a685e32b_Owner">
    <vt:lpwstr>laura.auvinen@sotedigi.fi</vt:lpwstr>
  </property>
  <property fmtid="{D5CDD505-2E9C-101B-9397-08002B2CF9AE}" pid="10" name="MSIP_Label_7452d16b-d4a3-48bd-bc84-aae2a685e32b_SetDate">
    <vt:lpwstr>2018-11-13T10:52:48.7444979Z</vt:lpwstr>
  </property>
  <property fmtid="{D5CDD505-2E9C-101B-9397-08002B2CF9AE}" pid="11" name="MSIP_Label_7452d16b-d4a3-48bd-bc84-aae2a685e32b_Name">
    <vt:lpwstr>Julkinen</vt:lpwstr>
  </property>
  <property fmtid="{D5CDD505-2E9C-101B-9397-08002B2CF9AE}" pid="12" name="MSIP_Label_7452d16b-d4a3-48bd-bc84-aae2a685e32b_Application">
    <vt:lpwstr>Microsoft Azure Information Protection</vt:lpwstr>
  </property>
  <property fmtid="{D5CDD505-2E9C-101B-9397-08002B2CF9AE}" pid="13" name="MSIP_Label_7452d16b-d4a3-48bd-bc84-aae2a685e32b_Extended_MSFT_Method">
    <vt:lpwstr>Automatic</vt:lpwstr>
  </property>
  <property fmtid="{D5CDD505-2E9C-101B-9397-08002B2CF9AE}" pid="14" name="Sensitivity">
    <vt:lpwstr>Julkinen</vt:lpwstr>
  </property>
  <property fmtid="{D5CDD505-2E9C-101B-9397-08002B2CF9AE}" pid="15" name="_ExtendedDescription">
    <vt:lpwstr/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TriggerFlowInfo">
    <vt:lpwstr/>
  </property>
  <property fmtid="{D5CDD505-2E9C-101B-9397-08002B2CF9AE}" pid="20" name="xd_Signature">
    <vt:bool>false</vt:bool>
  </property>
</Properties>
</file>